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color w:val="FF0000"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color w:val="FF0000"/>
          <w:kern w:val="0"/>
          <w:sz w:val="28"/>
          <w:szCs w:val="28"/>
        </w:rPr>
        <w:t>附件1：</w:t>
      </w:r>
    </w:p>
    <w:p>
      <w:pPr>
        <w:widowControl/>
        <w:spacing w:afterLines="50" w:line="360" w:lineRule="auto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</w:t>
      </w:r>
      <w:r>
        <w:rPr>
          <w:rFonts w:ascii="黑体" w:hAnsi="黑体" w:eastAsia="黑体" w:cs="Arial"/>
          <w:b/>
          <w:kern w:val="0"/>
          <w:sz w:val="36"/>
          <w:szCs w:val="36"/>
        </w:rPr>
        <w:t>基层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教研</w:t>
      </w:r>
      <w:r>
        <w:rPr>
          <w:rFonts w:ascii="黑体" w:hAnsi="黑体" w:eastAsia="黑体" w:cs="Arial"/>
          <w:b/>
          <w:kern w:val="0"/>
          <w:sz w:val="36"/>
          <w:szCs w:val="36"/>
        </w:rPr>
        <w:t>组织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信息</w:t>
      </w:r>
      <w:r>
        <w:rPr>
          <w:rFonts w:ascii="黑体" w:hAnsi="黑体" w:eastAsia="黑体" w:cs="Arial"/>
          <w:b/>
          <w:kern w:val="0"/>
          <w:sz w:val="36"/>
          <w:szCs w:val="36"/>
        </w:rPr>
        <w:t>统计表</w:t>
      </w:r>
    </w:p>
    <w:bookmarkEnd w:id="0"/>
    <w:p>
      <w:pPr>
        <w:widowControl/>
        <w:spacing w:afterLines="50"/>
        <w:rPr>
          <w:rFonts w:ascii="黑体" w:hAnsi="黑体" w:eastAsia="黑体" w:cs="Arial"/>
          <w:b/>
          <w:kern w:val="0"/>
          <w:sz w:val="36"/>
          <w:szCs w:val="36"/>
          <w:u w:val="single"/>
        </w:rPr>
      </w:pPr>
      <w:r>
        <w:rPr>
          <w:rFonts w:hint="eastAsia" w:ascii="Arial" w:hAnsi="Arial" w:cs="Arial"/>
          <w:bCs/>
          <w:sz w:val="24"/>
        </w:rPr>
        <w:t>所属单位：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8"/>
        <w:gridCol w:w="239"/>
        <w:gridCol w:w="204"/>
        <w:gridCol w:w="567"/>
        <w:gridCol w:w="418"/>
        <w:gridCol w:w="668"/>
        <w:gridCol w:w="760"/>
        <w:gridCol w:w="280"/>
        <w:gridCol w:w="14"/>
        <w:gridCol w:w="553"/>
        <w:gridCol w:w="282"/>
        <w:gridCol w:w="299"/>
        <w:gridCol w:w="491"/>
        <w:gridCol w:w="629"/>
        <w:gridCol w:w="79"/>
        <w:gridCol w:w="229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187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教研组织名称</w:t>
            </w:r>
          </w:p>
        </w:tc>
        <w:tc>
          <w:tcPr>
            <w:tcW w:w="354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98" w:type="dxa"/>
            <w:gridSpan w:val="4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年</w:t>
            </w: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1871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spacing w:val="-10"/>
                <w:kern w:val="0"/>
                <w:sz w:val="24"/>
                <w:szCs w:val="20"/>
              </w:rPr>
              <w:t>有无固定办公场地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firstLine="118" w:firstLineChars="49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经费投入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</w:trPr>
        <w:tc>
          <w:tcPr>
            <w:tcW w:w="8568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教研组织负责人信息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职称、职务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spacing w:val="-10"/>
                <w:kern w:val="0"/>
                <w:sz w:val="24"/>
                <w:szCs w:val="20"/>
              </w:rPr>
              <w:t>担任负责人时长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38" w:type="dxa"/>
            <w:gridSpan w:val="4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联系方式（手机/QQ）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68" w:type="dxa"/>
            <w:gridSpan w:val="1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教研组织成员构成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428" w:type="dxa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Arial" w:hAnsi="Arial" w:eastAsia="宋体" w:cs="Arial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教师</w:t>
            </w: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总数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（其中）教授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副教授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讲师</w:t>
            </w:r>
          </w:p>
        </w:tc>
        <w:tc>
          <w:tcPr>
            <w:tcW w:w="1428" w:type="dxa"/>
            <w:gridSpan w:val="4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Arial" w:hAnsi="Arial" w:eastAsia="宋体" w:cs="Arial"/>
                <w:bCs/>
                <w:spacing w:val="-14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spacing w:val="-14"/>
                <w:kern w:val="0"/>
                <w:sz w:val="24"/>
                <w:szCs w:val="20"/>
              </w:rPr>
              <w:t>助教或未定级</w:t>
            </w:r>
          </w:p>
        </w:tc>
        <w:tc>
          <w:tcPr>
            <w:tcW w:w="1428" w:type="dxa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68" w:type="dxa"/>
            <w:gridSpan w:val="1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2016年度开展工作情况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1" w:hRule="atLeast"/>
        </w:trPr>
        <w:tc>
          <w:tcPr>
            <w:tcW w:w="8568" w:type="dxa"/>
            <w:gridSpan w:val="17"/>
            <w:vAlign w:val="center"/>
          </w:tcPr>
          <w:p>
            <w:pPr>
              <w:widowControl/>
              <w:spacing w:line="440" w:lineRule="exact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" w:hRule="atLeast"/>
        </w:trPr>
        <w:tc>
          <w:tcPr>
            <w:tcW w:w="8568" w:type="dxa"/>
            <w:gridSpan w:val="1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下一步发展需求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7" w:hRule="atLeast"/>
        </w:trPr>
        <w:tc>
          <w:tcPr>
            <w:tcW w:w="8568" w:type="dxa"/>
            <w:gridSpan w:val="17"/>
            <w:vAlign w:val="center"/>
          </w:tcPr>
          <w:p>
            <w:pPr>
              <w:widowControl/>
              <w:spacing w:line="440" w:lineRule="exact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cs="Arial" w:asciiTheme="minorEastAsia" w:hAnsiTheme="minorEastAsia"/>
          <w:bCs/>
          <w:color w:val="FF0000"/>
          <w:spacing w:val="-4"/>
          <w:sz w:val="24"/>
          <w:szCs w:val="24"/>
        </w:rPr>
      </w:pPr>
      <w:r>
        <w:rPr>
          <w:rFonts w:cs="Arial" w:asciiTheme="minorEastAsia" w:hAnsiTheme="minorEastAsia"/>
          <w:bCs/>
          <w:color w:val="FF0000"/>
          <w:spacing w:val="-4"/>
          <w:sz w:val="24"/>
          <w:szCs w:val="24"/>
        </w:rPr>
        <w:t>注</w:t>
      </w:r>
      <w:r>
        <w:rPr>
          <w:rFonts w:hint="eastAsia" w:cs="Arial" w:asciiTheme="minorEastAsia" w:hAnsiTheme="minorEastAsia"/>
          <w:bCs/>
          <w:color w:val="FF0000"/>
          <w:spacing w:val="-4"/>
          <w:sz w:val="24"/>
          <w:szCs w:val="24"/>
        </w:rPr>
        <w:t>：</w:t>
      </w:r>
      <w:r>
        <w:rPr>
          <w:rFonts w:cs="Arial" w:asciiTheme="minorEastAsia" w:hAnsiTheme="minorEastAsia"/>
          <w:bCs/>
          <w:color w:val="FF0000"/>
          <w:spacing w:val="-4"/>
          <w:sz w:val="24"/>
          <w:szCs w:val="24"/>
        </w:rPr>
        <w:t>1</w:t>
      </w:r>
      <w:r>
        <w:rPr>
          <w:rFonts w:hint="eastAsia" w:cs="Arial" w:asciiTheme="minorEastAsia" w:hAnsiTheme="minorEastAsia"/>
          <w:bCs/>
          <w:color w:val="FF0000"/>
          <w:spacing w:val="-4"/>
          <w:sz w:val="24"/>
          <w:szCs w:val="24"/>
        </w:rPr>
        <w:t>. 本表由各教研组织负责人填写；2.“2016年度开展工作情况”和“下一步发展需求”，请按条款式罗列即可；</w:t>
      </w:r>
      <w:r>
        <w:rPr>
          <w:rFonts w:hint="eastAsia" w:cs="Arial" w:asciiTheme="minorEastAsia" w:hAnsiTheme="minorEastAsia"/>
          <w:bCs/>
          <w:color w:val="FF0000"/>
          <w:spacing w:val="-4"/>
          <w:kern w:val="0"/>
          <w:sz w:val="24"/>
          <w:szCs w:val="24"/>
        </w:rPr>
        <w:t>3.正式填写表时，请将本表内标红字体删除。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2683A"/>
    <w:rsid w:val="0C1D7B46"/>
    <w:rsid w:val="1F526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2017-05-03T07:49:00Z</dcterms:created>
  <dc:creator>Administrator</dc:creator>
  <cp:lastModifiedBy>Administrator</cp:lastModifiedBy>
  <dcterms:modified xsi:type="dcterms:W3CDTF">2017-05-12T00:58:22Z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