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986" w:rsidRDefault="006A4C08">
      <w:pPr>
        <w:widowControl/>
        <w:jc w:val="left"/>
        <w:rPr>
          <w:rFonts w:eastAsia="黑体"/>
          <w:bCs/>
          <w:color w:val="000000"/>
          <w:sz w:val="32"/>
          <w:szCs w:val="32"/>
        </w:rPr>
      </w:pPr>
      <w:r>
        <w:rPr>
          <w:rFonts w:eastAsia="黑体"/>
          <w:bCs/>
          <w:color w:val="000000"/>
          <w:sz w:val="32"/>
          <w:szCs w:val="32"/>
        </w:rPr>
        <w:t>附件</w:t>
      </w:r>
      <w:r>
        <w:rPr>
          <w:rFonts w:eastAsia="黑体" w:hint="eastAsia"/>
          <w:bCs/>
          <w:color w:val="000000"/>
          <w:sz w:val="32"/>
          <w:szCs w:val="32"/>
        </w:rPr>
        <w:t>1</w:t>
      </w:r>
    </w:p>
    <w:p w:rsidR="00C43986" w:rsidRDefault="00C43986">
      <w:pPr>
        <w:widowControl/>
        <w:jc w:val="left"/>
        <w:rPr>
          <w:rFonts w:eastAsia="黑体"/>
          <w:bCs/>
          <w:color w:val="000000"/>
          <w:sz w:val="32"/>
          <w:szCs w:val="32"/>
        </w:rPr>
      </w:pPr>
    </w:p>
    <w:p w:rsidR="00C43986" w:rsidRDefault="006A4C08">
      <w:pPr>
        <w:spacing w:line="560" w:lineRule="exact"/>
        <w:jc w:val="center"/>
        <w:rPr>
          <w:rFonts w:eastAsia="方正小标宋简体"/>
          <w:color w:val="000000"/>
          <w:sz w:val="44"/>
          <w:szCs w:val="44"/>
        </w:rPr>
      </w:pPr>
      <w:r>
        <w:rPr>
          <w:rFonts w:eastAsia="方正小标宋简体"/>
          <w:color w:val="000000"/>
          <w:sz w:val="44"/>
          <w:szCs w:val="44"/>
        </w:rPr>
        <w:t>2022</w:t>
      </w:r>
      <w:r>
        <w:rPr>
          <w:rFonts w:eastAsia="方正小标宋简体"/>
          <w:color w:val="000000"/>
          <w:sz w:val="44"/>
          <w:szCs w:val="44"/>
        </w:rPr>
        <w:t>年湖南省普通高等学校课程思政</w:t>
      </w:r>
    </w:p>
    <w:p w:rsidR="00C43986" w:rsidRDefault="006A4C08">
      <w:pPr>
        <w:spacing w:line="560" w:lineRule="exact"/>
        <w:jc w:val="center"/>
        <w:rPr>
          <w:rFonts w:eastAsia="方正小标宋简体"/>
          <w:color w:val="000000"/>
          <w:sz w:val="44"/>
          <w:szCs w:val="44"/>
        </w:rPr>
      </w:pPr>
      <w:r>
        <w:rPr>
          <w:rFonts w:eastAsia="方正小标宋简体"/>
          <w:color w:val="000000"/>
          <w:sz w:val="44"/>
          <w:szCs w:val="44"/>
        </w:rPr>
        <w:t>教学</w:t>
      </w:r>
      <w:r>
        <w:rPr>
          <w:rFonts w:eastAsia="方正小标宋简体" w:hint="eastAsia"/>
          <w:color w:val="000000"/>
          <w:sz w:val="44"/>
          <w:szCs w:val="44"/>
        </w:rPr>
        <w:t>竞赛</w:t>
      </w:r>
      <w:r>
        <w:rPr>
          <w:rFonts w:eastAsia="方正小标宋简体"/>
          <w:color w:val="000000"/>
          <w:sz w:val="44"/>
          <w:szCs w:val="44"/>
        </w:rPr>
        <w:t>参赛报名表</w:t>
      </w:r>
    </w:p>
    <w:p w:rsidR="00C43986" w:rsidRDefault="00C43986">
      <w:pPr>
        <w:spacing w:line="560" w:lineRule="exact"/>
        <w:jc w:val="center"/>
        <w:rPr>
          <w:rFonts w:eastAsia="方正小标宋简体"/>
          <w:color w:val="000000"/>
          <w:sz w:val="32"/>
          <w:szCs w:val="32"/>
        </w:rPr>
      </w:pPr>
    </w:p>
    <w:tbl>
      <w:tblPr>
        <w:tblW w:w="8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5"/>
        <w:gridCol w:w="2410"/>
        <w:gridCol w:w="402"/>
        <w:gridCol w:w="1081"/>
        <w:gridCol w:w="505"/>
        <w:gridCol w:w="2364"/>
      </w:tblGrid>
      <w:tr w:rsidR="00C43986">
        <w:trPr>
          <w:trHeight w:val="737"/>
          <w:jc w:val="center"/>
        </w:trPr>
        <w:tc>
          <w:tcPr>
            <w:tcW w:w="1945" w:type="dxa"/>
            <w:vAlign w:val="center"/>
          </w:tcPr>
          <w:p w:rsidR="00C43986" w:rsidRDefault="006A4C08">
            <w:pPr>
              <w:snapToGrid w:val="0"/>
              <w:jc w:val="center"/>
              <w:rPr>
                <w:color w:val="000000"/>
                <w:sz w:val="24"/>
              </w:rPr>
            </w:pPr>
            <w:r>
              <w:rPr>
                <w:bCs/>
                <w:color w:val="000000"/>
                <w:sz w:val="24"/>
              </w:rPr>
              <w:t>学校名称</w:t>
            </w:r>
          </w:p>
        </w:tc>
        <w:tc>
          <w:tcPr>
            <w:tcW w:w="6762" w:type="dxa"/>
            <w:gridSpan w:val="5"/>
            <w:vAlign w:val="center"/>
          </w:tcPr>
          <w:p w:rsidR="00C43986" w:rsidRDefault="00C43986">
            <w:pPr>
              <w:snapToGrid w:val="0"/>
              <w:jc w:val="center"/>
              <w:rPr>
                <w:color w:val="000000"/>
                <w:sz w:val="24"/>
              </w:rPr>
            </w:pPr>
          </w:p>
        </w:tc>
      </w:tr>
      <w:tr w:rsidR="00C43986">
        <w:trPr>
          <w:trHeight w:val="737"/>
          <w:jc w:val="center"/>
        </w:trPr>
        <w:tc>
          <w:tcPr>
            <w:tcW w:w="1945" w:type="dxa"/>
            <w:vAlign w:val="center"/>
          </w:tcPr>
          <w:p w:rsidR="00C43986" w:rsidRDefault="006A4C08">
            <w:pPr>
              <w:snapToGrid w:val="0"/>
              <w:jc w:val="center"/>
              <w:rPr>
                <w:bCs/>
                <w:color w:val="000000"/>
                <w:sz w:val="24"/>
              </w:rPr>
            </w:pPr>
            <w:r>
              <w:rPr>
                <w:bCs/>
                <w:color w:val="000000"/>
                <w:sz w:val="24"/>
              </w:rPr>
              <w:t>所在学院</w:t>
            </w:r>
          </w:p>
        </w:tc>
        <w:tc>
          <w:tcPr>
            <w:tcW w:w="2410" w:type="dxa"/>
            <w:vAlign w:val="center"/>
          </w:tcPr>
          <w:p w:rsidR="00C43986" w:rsidRDefault="00C43986">
            <w:pPr>
              <w:snapToGrid w:val="0"/>
              <w:jc w:val="center"/>
              <w:rPr>
                <w:color w:val="000000"/>
                <w:sz w:val="24"/>
              </w:rPr>
            </w:pPr>
          </w:p>
        </w:tc>
        <w:tc>
          <w:tcPr>
            <w:tcW w:w="1988" w:type="dxa"/>
            <w:gridSpan w:val="3"/>
            <w:vAlign w:val="center"/>
          </w:tcPr>
          <w:p w:rsidR="00C43986" w:rsidRDefault="006A4C08">
            <w:pPr>
              <w:snapToGrid w:val="0"/>
              <w:jc w:val="center"/>
              <w:rPr>
                <w:color w:val="000000"/>
                <w:sz w:val="24"/>
              </w:rPr>
            </w:pPr>
            <w:r>
              <w:rPr>
                <w:color w:val="000000"/>
                <w:sz w:val="24"/>
              </w:rPr>
              <w:t>参赛类别、组别</w:t>
            </w:r>
          </w:p>
        </w:tc>
        <w:tc>
          <w:tcPr>
            <w:tcW w:w="2364" w:type="dxa"/>
            <w:vAlign w:val="center"/>
          </w:tcPr>
          <w:p w:rsidR="00C43986" w:rsidRDefault="00C43986">
            <w:pPr>
              <w:snapToGrid w:val="0"/>
              <w:jc w:val="center"/>
              <w:rPr>
                <w:color w:val="000000"/>
                <w:sz w:val="24"/>
              </w:rPr>
            </w:pPr>
          </w:p>
        </w:tc>
      </w:tr>
      <w:tr w:rsidR="00C43986">
        <w:trPr>
          <w:trHeight w:val="737"/>
          <w:jc w:val="center"/>
        </w:trPr>
        <w:tc>
          <w:tcPr>
            <w:tcW w:w="1945" w:type="dxa"/>
            <w:vAlign w:val="center"/>
          </w:tcPr>
          <w:p w:rsidR="00C43986" w:rsidRDefault="006A4C08">
            <w:pPr>
              <w:snapToGrid w:val="0"/>
              <w:jc w:val="center"/>
              <w:rPr>
                <w:bCs/>
                <w:color w:val="000000"/>
                <w:sz w:val="24"/>
              </w:rPr>
            </w:pPr>
            <w:r>
              <w:rPr>
                <w:bCs/>
                <w:color w:val="000000"/>
                <w:sz w:val="24"/>
              </w:rPr>
              <w:t>参赛教师</w:t>
            </w:r>
            <w:r>
              <w:rPr>
                <w:bCs/>
                <w:color w:val="000000"/>
                <w:sz w:val="24"/>
              </w:rPr>
              <w:t>1</w:t>
            </w:r>
          </w:p>
        </w:tc>
        <w:tc>
          <w:tcPr>
            <w:tcW w:w="2812" w:type="dxa"/>
            <w:gridSpan w:val="2"/>
            <w:vAlign w:val="center"/>
          </w:tcPr>
          <w:p w:rsidR="00C43986" w:rsidRDefault="00C43986">
            <w:pPr>
              <w:snapToGrid w:val="0"/>
              <w:jc w:val="center"/>
              <w:rPr>
                <w:color w:val="000000"/>
                <w:sz w:val="24"/>
              </w:rPr>
            </w:pPr>
          </w:p>
        </w:tc>
        <w:tc>
          <w:tcPr>
            <w:tcW w:w="1081" w:type="dxa"/>
            <w:vAlign w:val="center"/>
          </w:tcPr>
          <w:p w:rsidR="00C43986" w:rsidRDefault="006A4C08">
            <w:pPr>
              <w:snapToGrid w:val="0"/>
              <w:jc w:val="center"/>
              <w:rPr>
                <w:bCs/>
                <w:color w:val="000000"/>
                <w:sz w:val="24"/>
              </w:rPr>
            </w:pPr>
            <w:r>
              <w:rPr>
                <w:bCs/>
                <w:color w:val="000000"/>
                <w:sz w:val="24"/>
              </w:rPr>
              <w:t>职称</w:t>
            </w:r>
          </w:p>
        </w:tc>
        <w:tc>
          <w:tcPr>
            <w:tcW w:w="2869" w:type="dxa"/>
            <w:gridSpan w:val="2"/>
            <w:vAlign w:val="center"/>
          </w:tcPr>
          <w:p w:rsidR="00C43986" w:rsidRDefault="00C43986">
            <w:pPr>
              <w:snapToGrid w:val="0"/>
              <w:jc w:val="center"/>
              <w:rPr>
                <w:color w:val="000000"/>
                <w:sz w:val="24"/>
              </w:rPr>
            </w:pPr>
          </w:p>
        </w:tc>
      </w:tr>
      <w:tr w:rsidR="00C43986">
        <w:trPr>
          <w:trHeight w:val="737"/>
          <w:jc w:val="center"/>
        </w:trPr>
        <w:tc>
          <w:tcPr>
            <w:tcW w:w="1945" w:type="dxa"/>
            <w:vAlign w:val="center"/>
          </w:tcPr>
          <w:p w:rsidR="00C43986" w:rsidRDefault="006A4C08">
            <w:pPr>
              <w:snapToGrid w:val="0"/>
              <w:jc w:val="center"/>
              <w:rPr>
                <w:bCs/>
                <w:color w:val="000000"/>
                <w:sz w:val="24"/>
              </w:rPr>
            </w:pPr>
            <w:r>
              <w:rPr>
                <w:bCs/>
                <w:color w:val="000000"/>
                <w:sz w:val="24"/>
              </w:rPr>
              <w:t>参赛教师</w:t>
            </w:r>
            <w:r>
              <w:rPr>
                <w:bCs/>
                <w:color w:val="000000"/>
                <w:sz w:val="24"/>
              </w:rPr>
              <w:t>2</w:t>
            </w:r>
          </w:p>
        </w:tc>
        <w:tc>
          <w:tcPr>
            <w:tcW w:w="2812" w:type="dxa"/>
            <w:gridSpan w:val="2"/>
            <w:vAlign w:val="center"/>
          </w:tcPr>
          <w:p w:rsidR="00C43986" w:rsidRDefault="00C43986">
            <w:pPr>
              <w:snapToGrid w:val="0"/>
              <w:jc w:val="center"/>
              <w:rPr>
                <w:color w:val="000000"/>
                <w:sz w:val="24"/>
              </w:rPr>
            </w:pPr>
          </w:p>
        </w:tc>
        <w:tc>
          <w:tcPr>
            <w:tcW w:w="1081" w:type="dxa"/>
            <w:vAlign w:val="center"/>
          </w:tcPr>
          <w:p w:rsidR="00C43986" w:rsidRDefault="006A4C08">
            <w:pPr>
              <w:snapToGrid w:val="0"/>
              <w:jc w:val="center"/>
              <w:rPr>
                <w:bCs/>
                <w:color w:val="000000"/>
                <w:sz w:val="24"/>
              </w:rPr>
            </w:pPr>
            <w:r>
              <w:rPr>
                <w:bCs/>
                <w:color w:val="000000"/>
                <w:sz w:val="24"/>
              </w:rPr>
              <w:t>职称</w:t>
            </w:r>
          </w:p>
        </w:tc>
        <w:tc>
          <w:tcPr>
            <w:tcW w:w="2869" w:type="dxa"/>
            <w:gridSpan w:val="2"/>
            <w:vAlign w:val="center"/>
          </w:tcPr>
          <w:p w:rsidR="00C43986" w:rsidRDefault="00C43986">
            <w:pPr>
              <w:snapToGrid w:val="0"/>
              <w:jc w:val="center"/>
              <w:rPr>
                <w:color w:val="000000"/>
                <w:sz w:val="24"/>
              </w:rPr>
            </w:pPr>
          </w:p>
        </w:tc>
      </w:tr>
      <w:tr w:rsidR="00C43986">
        <w:trPr>
          <w:trHeight w:val="737"/>
          <w:jc w:val="center"/>
        </w:trPr>
        <w:tc>
          <w:tcPr>
            <w:tcW w:w="1945" w:type="dxa"/>
            <w:vAlign w:val="center"/>
          </w:tcPr>
          <w:p w:rsidR="00C43986" w:rsidRDefault="006A4C08">
            <w:pPr>
              <w:snapToGrid w:val="0"/>
              <w:jc w:val="center"/>
              <w:rPr>
                <w:bCs/>
                <w:color w:val="000000"/>
                <w:sz w:val="24"/>
              </w:rPr>
            </w:pPr>
            <w:r>
              <w:rPr>
                <w:bCs/>
                <w:color w:val="000000"/>
                <w:sz w:val="24"/>
              </w:rPr>
              <w:t>参赛教师</w:t>
            </w:r>
            <w:r>
              <w:rPr>
                <w:bCs/>
                <w:color w:val="000000"/>
                <w:sz w:val="24"/>
              </w:rPr>
              <w:t>3</w:t>
            </w:r>
          </w:p>
        </w:tc>
        <w:tc>
          <w:tcPr>
            <w:tcW w:w="2812" w:type="dxa"/>
            <w:gridSpan w:val="2"/>
            <w:vAlign w:val="center"/>
          </w:tcPr>
          <w:p w:rsidR="00C43986" w:rsidRDefault="00C43986">
            <w:pPr>
              <w:snapToGrid w:val="0"/>
              <w:jc w:val="center"/>
              <w:rPr>
                <w:color w:val="000000"/>
                <w:sz w:val="24"/>
              </w:rPr>
            </w:pPr>
          </w:p>
        </w:tc>
        <w:tc>
          <w:tcPr>
            <w:tcW w:w="1081" w:type="dxa"/>
            <w:vAlign w:val="center"/>
          </w:tcPr>
          <w:p w:rsidR="00C43986" w:rsidRDefault="006A4C08">
            <w:pPr>
              <w:snapToGrid w:val="0"/>
              <w:jc w:val="center"/>
              <w:rPr>
                <w:bCs/>
                <w:color w:val="000000"/>
                <w:sz w:val="24"/>
              </w:rPr>
            </w:pPr>
            <w:r>
              <w:rPr>
                <w:bCs/>
                <w:color w:val="000000"/>
                <w:sz w:val="24"/>
              </w:rPr>
              <w:t>职称</w:t>
            </w:r>
          </w:p>
        </w:tc>
        <w:tc>
          <w:tcPr>
            <w:tcW w:w="2869" w:type="dxa"/>
            <w:gridSpan w:val="2"/>
            <w:vAlign w:val="center"/>
          </w:tcPr>
          <w:p w:rsidR="00C43986" w:rsidRDefault="00C43986">
            <w:pPr>
              <w:snapToGrid w:val="0"/>
              <w:jc w:val="center"/>
              <w:rPr>
                <w:color w:val="000000"/>
                <w:sz w:val="24"/>
              </w:rPr>
            </w:pPr>
          </w:p>
        </w:tc>
      </w:tr>
      <w:tr w:rsidR="00C43986">
        <w:trPr>
          <w:trHeight w:val="737"/>
          <w:jc w:val="center"/>
        </w:trPr>
        <w:tc>
          <w:tcPr>
            <w:tcW w:w="1945" w:type="dxa"/>
            <w:vAlign w:val="center"/>
          </w:tcPr>
          <w:p w:rsidR="00C43986" w:rsidRDefault="006A4C08">
            <w:pPr>
              <w:snapToGrid w:val="0"/>
              <w:jc w:val="center"/>
              <w:rPr>
                <w:bCs/>
                <w:color w:val="000000"/>
                <w:sz w:val="24"/>
              </w:rPr>
            </w:pPr>
            <w:r>
              <w:rPr>
                <w:bCs/>
                <w:color w:val="000000"/>
                <w:sz w:val="24"/>
              </w:rPr>
              <w:t>参赛教师</w:t>
            </w:r>
            <w:r>
              <w:rPr>
                <w:bCs/>
                <w:color w:val="000000"/>
                <w:sz w:val="24"/>
              </w:rPr>
              <w:t>4</w:t>
            </w:r>
          </w:p>
        </w:tc>
        <w:tc>
          <w:tcPr>
            <w:tcW w:w="2812" w:type="dxa"/>
            <w:gridSpan w:val="2"/>
            <w:vAlign w:val="center"/>
          </w:tcPr>
          <w:p w:rsidR="00C43986" w:rsidRDefault="00C43986">
            <w:pPr>
              <w:snapToGrid w:val="0"/>
              <w:jc w:val="center"/>
              <w:rPr>
                <w:color w:val="000000"/>
                <w:sz w:val="24"/>
              </w:rPr>
            </w:pPr>
          </w:p>
        </w:tc>
        <w:tc>
          <w:tcPr>
            <w:tcW w:w="1081" w:type="dxa"/>
            <w:vAlign w:val="center"/>
          </w:tcPr>
          <w:p w:rsidR="00C43986" w:rsidRDefault="006A4C08">
            <w:pPr>
              <w:snapToGrid w:val="0"/>
              <w:jc w:val="center"/>
              <w:rPr>
                <w:bCs/>
                <w:color w:val="000000"/>
                <w:sz w:val="24"/>
              </w:rPr>
            </w:pPr>
            <w:r>
              <w:rPr>
                <w:bCs/>
                <w:color w:val="000000"/>
                <w:sz w:val="24"/>
              </w:rPr>
              <w:t>职称</w:t>
            </w:r>
          </w:p>
        </w:tc>
        <w:tc>
          <w:tcPr>
            <w:tcW w:w="2869" w:type="dxa"/>
            <w:gridSpan w:val="2"/>
            <w:vAlign w:val="center"/>
          </w:tcPr>
          <w:p w:rsidR="00C43986" w:rsidRDefault="00C43986">
            <w:pPr>
              <w:snapToGrid w:val="0"/>
              <w:jc w:val="center"/>
              <w:rPr>
                <w:color w:val="000000"/>
                <w:sz w:val="24"/>
              </w:rPr>
            </w:pPr>
          </w:p>
        </w:tc>
      </w:tr>
      <w:tr w:rsidR="00C43986">
        <w:trPr>
          <w:trHeight w:val="737"/>
          <w:jc w:val="center"/>
        </w:trPr>
        <w:tc>
          <w:tcPr>
            <w:tcW w:w="1945" w:type="dxa"/>
            <w:vAlign w:val="center"/>
          </w:tcPr>
          <w:p w:rsidR="00C43986" w:rsidRDefault="006A4C08">
            <w:pPr>
              <w:snapToGrid w:val="0"/>
              <w:jc w:val="center"/>
              <w:rPr>
                <w:bCs/>
                <w:color w:val="000000"/>
                <w:sz w:val="24"/>
              </w:rPr>
            </w:pPr>
            <w:r>
              <w:rPr>
                <w:bCs/>
                <w:color w:val="000000"/>
                <w:sz w:val="24"/>
              </w:rPr>
              <w:t>参赛教师</w:t>
            </w:r>
            <w:r>
              <w:rPr>
                <w:bCs/>
                <w:color w:val="000000"/>
                <w:sz w:val="24"/>
              </w:rPr>
              <w:t>5</w:t>
            </w:r>
          </w:p>
        </w:tc>
        <w:tc>
          <w:tcPr>
            <w:tcW w:w="2812" w:type="dxa"/>
            <w:gridSpan w:val="2"/>
            <w:vAlign w:val="center"/>
          </w:tcPr>
          <w:p w:rsidR="00C43986" w:rsidRDefault="00C43986">
            <w:pPr>
              <w:snapToGrid w:val="0"/>
              <w:jc w:val="center"/>
              <w:rPr>
                <w:color w:val="000000"/>
                <w:sz w:val="24"/>
              </w:rPr>
            </w:pPr>
          </w:p>
        </w:tc>
        <w:tc>
          <w:tcPr>
            <w:tcW w:w="1081" w:type="dxa"/>
            <w:vAlign w:val="center"/>
          </w:tcPr>
          <w:p w:rsidR="00C43986" w:rsidRDefault="006A4C08">
            <w:pPr>
              <w:snapToGrid w:val="0"/>
              <w:jc w:val="center"/>
              <w:rPr>
                <w:bCs/>
                <w:color w:val="000000"/>
                <w:sz w:val="24"/>
              </w:rPr>
            </w:pPr>
            <w:r>
              <w:rPr>
                <w:bCs/>
                <w:color w:val="000000"/>
                <w:sz w:val="24"/>
              </w:rPr>
              <w:t>职称</w:t>
            </w:r>
          </w:p>
        </w:tc>
        <w:tc>
          <w:tcPr>
            <w:tcW w:w="2869" w:type="dxa"/>
            <w:gridSpan w:val="2"/>
            <w:vAlign w:val="center"/>
          </w:tcPr>
          <w:p w:rsidR="00C43986" w:rsidRDefault="00C43986">
            <w:pPr>
              <w:snapToGrid w:val="0"/>
              <w:jc w:val="center"/>
              <w:rPr>
                <w:color w:val="000000"/>
                <w:sz w:val="24"/>
              </w:rPr>
            </w:pPr>
          </w:p>
        </w:tc>
      </w:tr>
      <w:tr w:rsidR="00C43986">
        <w:trPr>
          <w:trHeight w:val="1004"/>
          <w:jc w:val="center"/>
        </w:trPr>
        <w:tc>
          <w:tcPr>
            <w:tcW w:w="1945" w:type="dxa"/>
            <w:vAlign w:val="center"/>
          </w:tcPr>
          <w:p w:rsidR="00C43986" w:rsidRDefault="006A4C08">
            <w:pPr>
              <w:snapToGrid w:val="0"/>
              <w:jc w:val="center"/>
              <w:rPr>
                <w:bCs/>
                <w:color w:val="000000"/>
                <w:sz w:val="24"/>
              </w:rPr>
            </w:pPr>
            <w:r>
              <w:rPr>
                <w:bCs/>
                <w:color w:val="000000"/>
                <w:sz w:val="24"/>
              </w:rPr>
              <w:t>参赛作品名称</w:t>
            </w:r>
          </w:p>
        </w:tc>
        <w:tc>
          <w:tcPr>
            <w:tcW w:w="6762" w:type="dxa"/>
            <w:gridSpan w:val="5"/>
            <w:vAlign w:val="center"/>
          </w:tcPr>
          <w:p w:rsidR="00C43986" w:rsidRDefault="00C43986">
            <w:pPr>
              <w:snapToGrid w:val="0"/>
              <w:jc w:val="center"/>
              <w:rPr>
                <w:color w:val="000000"/>
                <w:sz w:val="24"/>
              </w:rPr>
            </w:pPr>
          </w:p>
        </w:tc>
      </w:tr>
      <w:tr w:rsidR="00C43986">
        <w:trPr>
          <w:trHeight w:val="1600"/>
          <w:jc w:val="center"/>
        </w:trPr>
        <w:tc>
          <w:tcPr>
            <w:tcW w:w="1945" w:type="dxa"/>
            <w:vAlign w:val="center"/>
          </w:tcPr>
          <w:p w:rsidR="00C43986" w:rsidRDefault="006A4C08">
            <w:pPr>
              <w:snapToGrid w:val="0"/>
              <w:jc w:val="center"/>
              <w:rPr>
                <w:bCs/>
                <w:color w:val="000000"/>
                <w:sz w:val="24"/>
              </w:rPr>
            </w:pPr>
            <w:r>
              <w:rPr>
                <w:bCs/>
                <w:color w:val="000000"/>
                <w:sz w:val="24"/>
              </w:rPr>
              <w:t>教学素材来源</w:t>
            </w:r>
          </w:p>
          <w:p w:rsidR="00C43986" w:rsidRDefault="006A4C08">
            <w:pPr>
              <w:snapToGrid w:val="0"/>
              <w:jc w:val="center"/>
              <w:rPr>
                <w:bCs/>
                <w:color w:val="000000"/>
                <w:sz w:val="24"/>
              </w:rPr>
            </w:pPr>
            <w:r>
              <w:rPr>
                <w:bCs/>
                <w:color w:val="000000"/>
                <w:sz w:val="24"/>
              </w:rPr>
              <w:t>（教材名称及单元）</w:t>
            </w:r>
          </w:p>
        </w:tc>
        <w:tc>
          <w:tcPr>
            <w:tcW w:w="6762" w:type="dxa"/>
            <w:gridSpan w:val="5"/>
          </w:tcPr>
          <w:p w:rsidR="00C43986" w:rsidRDefault="00C43986">
            <w:pPr>
              <w:snapToGrid w:val="0"/>
              <w:jc w:val="center"/>
              <w:rPr>
                <w:color w:val="000000"/>
                <w:sz w:val="24"/>
              </w:rPr>
            </w:pPr>
          </w:p>
          <w:p w:rsidR="00C43986" w:rsidRDefault="00C43986">
            <w:pPr>
              <w:spacing w:line="600" w:lineRule="exact"/>
              <w:ind w:firstLineChars="200" w:firstLine="480"/>
              <w:jc w:val="left"/>
              <w:rPr>
                <w:color w:val="000000"/>
                <w:sz w:val="24"/>
              </w:rPr>
            </w:pPr>
          </w:p>
        </w:tc>
      </w:tr>
      <w:tr w:rsidR="00C43986">
        <w:trPr>
          <w:trHeight w:val="2257"/>
          <w:jc w:val="center"/>
        </w:trPr>
        <w:tc>
          <w:tcPr>
            <w:tcW w:w="1945" w:type="dxa"/>
            <w:vAlign w:val="center"/>
          </w:tcPr>
          <w:p w:rsidR="00C43986" w:rsidRDefault="006A4C08">
            <w:pPr>
              <w:snapToGrid w:val="0"/>
              <w:jc w:val="center"/>
              <w:rPr>
                <w:bCs/>
                <w:color w:val="000000"/>
                <w:sz w:val="24"/>
              </w:rPr>
            </w:pPr>
            <w:r>
              <w:rPr>
                <w:bCs/>
                <w:color w:val="000000"/>
                <w:sz w:val="24"/>
              </w:rPr>
              <w:t>学校意见</w:t>
            </w:r>
          </w:p>
        </w:tc>
        <w:tc>
          <w:tcPr>
            <w:tcW w:w="6762" w:type="dxa"/>
            <w:gridSpan w:val="5"/>
          </w:tcPr>
          <w:p w:rsidR="00C43986" w:rsidRDefault="00C43986">
            <w:pPr>
              <w:adjustRightInd w:val="0"/>
              <w:snapToGrid w:val="0"/>
              <w:spacing w:line="400" w:lineRule="exact"/>
              <w:ind w:firstLine="570"/>
              <w:rPr>
                <w:kern w:val="0"/>
                <w:sz w:val="24"/>
              </w:rPr>
            </w:pPr>
          </w:p>
          <w:p w:rsidR="00C43986" w:rsidRDefault="00C43986">
            <w:pPr>
              <w:adjustRightInd w:val="0"/>
              <w:snapToGrid w:val="0"/>
              <w:spacing w:line="400" w:lineRule="exact"/>
              <w:ind w:firstLine="570"/>
              <w:rPr>
                <w:kern w:val="0"/>
                <w:sz w:val="24"/>
              </w:rPr>
            </w:pPr>
          </w:p>
          <w:p w:rsidR="00C43986" w:rsidRDefault="00C43986">
            <w:pPr>
              <w:adjustRightInd w:val="0"/>
              <w:snapToGrid w:val="0"/>
              <w:spacing w:line="400" w:lineRule="exact"/>
              <w:ind w:firstLine="570"/>
              <w:rPr>
                <w:kern w:val="0"/>
                <w:sz w:val="24"/>
              </w:rPr>
            </w:pPr>
          </w:p>
          <w:p w:rsidR="00C43986" w:rsidRDefault="006A4C08">
            <w:pPr>
              <w:adjustRightInd w:val="0"/>
              <w:snapToGrid w:val="0"/>
              <w:spacing w:line="400" w:lineRule="exact"/>
              <w:ind w:firstLine="570"/>
              <w:rPr>
                <w:kern w:val="0"/>
                <w:sz w:val="24"/>
              </w:rPr>
            </w:pPr>
            <w:r>
              <w:rPr>
                <w:kern w:val="0"/>
                <w:sz w:val="24"/>
              </w:rPr>
              <w:t>负责人：（盖章）</w:t>
            </w:r>
          </w:p>
          <w:p w:rsidR="00C43986" w:rsidRDefault="00C43986">
            <w:pPr>
              <w:adjustRightInd w:val="0"/>
              <w:snapToGrid w:val="0"/>
              <w:spacing w:line="400" w:lineRule="exact"/>
              <w:ind w:firstLine="570"/>
              <w:rPr>
                <w:kern w:val="0"/>
                <w:sz w:val="24"/>
              </w:rPr>
            </w:pPr>
          </w:p>
          <w:p w:rsidR="00C43986" w:rsidRDefault="006A4C08">
            <w:pPr>
              <w:snapToGrid w:val="0"/>
              <w:jc w:val="right"/>
              <w:rPr>
                <w:color w:val="000000"/>
                <w:sz w:val="24"/>
              </w:rPr>
            </w:pPr>
            <w:r>
              <w:rPr>
                <w:kern w:val="0"/>
                <w:sz w:val="24"/>
              </w:rPr>
              <w:t>年月日</w:t>
            </w:r>
          </w:p>
        </w:tc>
      </w:tr>
    </w:tbl>
    <w:p w:rsidR="00C43986" w:rsidRDefault="006A4C08">
      <w:pPr>
        <w:autoSpaceDE w:val="0"/>
        <w:autoSpaceDN w:val="0"/>
        <w:adjustRightInd w:val="0"/>
        <w:jc w:val="left"/>
        <w:rPr>
          <w:rFonts w:eastAsia="方正小标宋简体"/>
          <w:color w:val="000000"/>
          <w:sz w:val="32"/>
          <w:szCs w:val="32"/>
        </w:rPr>
      </w:pPr>
      <w:r>
        <w:rPr>
          <w:rFonts w:ascii="仿宋_GB2312" w:eastAsia="仿宋_GB2312" w:cs="仿宋_GB2312" w:hint="eastAsia"/>
          <w:kern w:val="0"/>
          <w:sz w:val="24"/>
        </w:rPr>
        <w:t>备注：（</w:t>
      </w:r>
      <w:r>
        <w:rPr>
          <w:rFonts w:ascii="仿宋_GB2312" w:eastAsia="仿宋_GB2312" w:cs="仿宋_GB2312" w:hint="eastAsia"/>
          <w:kern w:val="0"/>
          <w:sz w:val="24"/>
        </w:rPr>
        <w:t>1</w:t>
      </w:r>
      <w:r>
        <w:rPr>
          <w:rFonts w:ascii="仿宋_GB2312" w:eastAsia="仿宋_GB2312" w:cs="仿宋_GB2312" w:hint="eastAsia"/>
          <w:kern w:val="0"/>
          <w:sz w:val="24"/>
        </w:rPr>
        <w:t>）高校哲学社会科学相关专业凡涉及马工程重点教材的，必须以马工程重点教材参赛，否则取消参赛资格；（</w:t>
      </w:r>
      <w:r>
        <w:rPr>
          <w:rFonts w:ascii="仿宋_GB2312" w:eastAsia="仿宋_GB2312" w:cs="仿宋_GB2312" w:hint="eastAsia"/>
          <w:kern w:val="0"/>
          <w:sz w:val="24"/>
        </w:rPr>
        <w:t>2</w:t>
      </w:r>
      <w:r>
        <w:rPr>
          <w:rFonts w:ascii="仿宋_GB2312" w:eastAsia="仿宋_GB2312" w:cs="仿宋_GB2312" w:hint="eastAsia"/>
          <w:kern w:val="0"/>
          <w:sz w:val="24"/>
        </w:rPr>
        <w:t>）本表由学院统一提交</w:t>
      </w:r>
      <w:r>
        <w:rPr>
          <w:rFonts w:ascii="仿宋_GB2312" w:eastAsia="仿宋_GB2312" w:cs="仿宋_GB2312" w:hint="eastAsia"/>
          <w:kern w:val="0"/>
          <w:sz w:val="24"/>
        </w:rPr>
        <w:t>word</w:t>
      </w:r>
      <w:r>
        <w:rPr>
          <w:rFonts w:ascii="仿宋_GB2312" w:eastAsia="仿宋_GB2312" w:cs="仿宋_GB2312" w:hint="eastAsia"/>
          <w:kern w:val="0"/>
          <w:sz w:val="24"/>
        </w:rPr>
        <w:t>版即可，请与附件</w:t>
      </w:r>
      <w:r>
        <w:rPr>
          <w:rFonts w:ascii="仿宋_GB2312" w:eastAsia="仿宋_GB2312" w:cs="仿宋_GB2312" w:hint="eastAsia"/>
          <w:kern w:val="0"/>
          <w:sz w:val="24"/>
        </w:rPr>
        <w:t>2</w:t>
      </w:r>
      <w:r>
        <w:rPr>
          <w:rFonts w:ascii="仿宋_GB2312" w:eastAsia="仿宋_GB2312" w:cs="仿宋_GB2312" w:hint="eastAsia"/>
          <w:kern w:val="0"/>
          <w:sz w:val="24"/>
        </w:rPr>
        <w:t>一起打包发送至</w:t>
      </w:r>
      <w:r>
        <w:rPr>
          <w:rFonts w:ascii="仿宋_GB2312" w:eastAsia="仿宋_GB2312" w:hint="eastAsia"/>
          <w:bCs/>
          <w:color w:val="000000"/>
          <w:sz w:val="24"/>
        </w:rPr>
        <w:t>邮箱</w:t>
      </w:r>
      <w:r>
        <w:rPr>
          <w:rFonts w:ascii="仿宋_GB2312" w:eastAsia="仿宋_GB2312" w:hint="eastAsia"/>
          <w:bCs/>
          <w:color w:val="000000"/>
          <w:sz w:val="24"/>
        </w:rPr>
        <w:t>cfd</w:t>
      </w:r>
      <w:r>
        <w:rPr>
          <w:rFonts w:eastAsia="仿宋_GB2312"/>
          <w:bCs/>
          <w:color w:val="000000"/>
          <w:sz w:val="24"/>
        </w:rPr>
        <w:t>@</w:t>
      </w:r>
      <w:r>
        <w:rPr>
          <w:rFonts w:ascii="仿宋_GB2312" w:eastAsia="仿宋_GB2312" w:hint="eastAsia"/>
          <w:bCs/>
          <w:color w:val="000000"/>
          <w:sz w:val="24"/>
        </w:rPr>
        <w:t>hunnu.edu.cn</w:t>
      </w:r>
      <w:r>
        <w:rPr>
          <w:rFonts w:ascii="仿宋_GB2312" w:eastAsia="仿宋_GB2312" w:cs="仿宋_GB2312" w:hint="eastAsia"/>
          <w:kern w:val="0"/>
          <w:sz w:val="24"/>
        </w:rPr>
        <w:t>。</w:t>
      </w:r>
    </w:p>
    <w:p w:rsidR="00C43986" w:rsidRDefault="00C43986">
      <w:pPr>
        <w:widowControl/>
        <w:spacing w:line="600" w:lineRule="exact"/>
        <w:jc w:val="left"/>
        <w:rPr>
          <w:rFonts w:eastAsia="黑体"/>
          <w:bCs/>
          <w:color w:val="000000"/>
          <w:sz w:val="32"/>
          <w:szCs w:val="32"/>
        </w:rPr>
        <w:sectPr w:rsidR="00C43986">
          <w:footerReference w:type="even" r:id="rId8"/>
          <w:footerReference w:type="default" r:id="rId9"/>
          <w:footerReference w:type="first" r:id="rId10"/>
          <w:type w:val="nextColumn"/>
          <w:pgSz w:w="11907" w:h="16840" w:orient="landscape"/>
          <w:pgMar w:top="1440" w:right="1797" w:bottom="1440" w:left="1797" w:header="851" w:footer="992" w:gutter="0"/>
          <w:cols w:space="720"/>
          <w:docGrid w:linePitch="315"/>
        </w:sectPr>
      </w:pPr>
    </w:p>
    <w:p w:rsidR="00C43986" w:rsidRDefault="006A4C08">
      <w:pPr>
        <w:widowControl/>
        <w:spacing w:line="600" w:lineRule="exact"/>
        <w:jc w:val="left"/>
        <w:rPr>
          <w:rFonts w:eastAsia="黑体"/>
          <w:bCs/>
          <w:color w:val="000000"/>
          <w:sz w:val="32"/>
          <w:szCs w:val="32"/>
        </w:rPr>
      </w:pPr>
      <w:r>
        <w:rPr>
          <w:rFonts w:eastAsia="黑体"/>
          <w:bCs/>
          <w:color w:val="000000"/>
          <w:sz w:val="32"/>
          <w:szCs w:val="32"/>
        </w:rPr>
        <w:lastRenderedPageBreak/>
        <w:t>附件</w:t>
      </w:r>
      <w:r>
        <w:rPr>
          <w:rFonts w:eastAsia="黑体" w:hint="eastAsia"/>
          <w:bCs/>
          <w:color w:val="000000"/>
          <w:sz w:val="32"/>
          <w:szCs w:val="32"/>
        </w:rPr>
        <w:t>2</w:t>
      </w:r>
    </w:p>
    <w:p w:rsidR="00C43986" w:rsidRDefault="00C43986">
      <w:pPr>
        <w:widowControl/>
        <w:jc w:val="left"/>
        <w:rPr>
          <w:rFonts w:eastAsia="黑体"/>
          <w:bCs/>
          <w:color w:val="000000"/>
          <w:sz w:val="32"/>
          <w:szCs w:val="32"/>
        </w:rPr>
      </w:pPr>
    </w:p>
    <w:p w:rsidR="00C43986" w:rsidRDefault="006A4C08">
      <w:pPr>
        <w:spacing w:line="560" w:lineRule="exact"/>
        <w:jc w:val="center"/>
        <w:rPr>
          <w:rFonts w:eastAsia="方正小标宋简体"/>
          <w:color w:val="000000"/>
          <w:sz w:val="44"/>
          <w:szCs w:val="44"/>
        </w:rPr>
      </w:pPr>
      <w:r>
        <w:rPr>
          <w:rFonts w:eastAsia="方正小标宋简体"/>
          <w:color w:val="000000"/>
          <w:sz w:val="44"/>
          <w:szCs w:val="44"/>
        </w:rPr>
        <w:t>2022</w:t>
      </w:r>
      <w:r>
        <w:rPr>
          <w:rFonts w:eastAsia="方正小标宋简体"/>
          <w:color w:val="000000"/>
          <w:sz w:val="44"/>
          <w:szCs w:val="44"/>
        </w:rPr>
        <w:t>年湖南省普通高等学校课程思政教学</w:t>
      </w:r>
      <w:r>
        <w:rPr>
          <w:rFonts w:eastAsia="方正小标宋简体" w:hint="eastAsia"/>
          <w:color w:val="000000"/>
          <w:sz w:val="44"/>
          <w:szCs w:val="44"/>
        </w:rPr>
        <w:t>竞赛</w:t>
      </w:r>
    </w:p>
    <w:p w:rsidR="00C43986" w:rsidRDefault="006A4C08">
      <w:pPr>
        <w:spacing w:line="560" w:lineRule="exact"/>
        <w:jc w:val="center"/>
        <w:rPr>
          <w:rFonts w:eastAsia="方正小标宋简体"/>
          <w:color w:val="000000"/>
          <w:sz w:val="44"/>
          <w:szCs w:val="44"/>
        </w:rPr>
      </w:pPr>
      <w:r>
        <w:rPr>
          <w:rFonts w:eastAsia="方正小标宋简体"/>
          <w:color w:val="000000"/>
          <w:sz w:val="44"/>
          <w:szCs w:val="44"/>
        </w:rPr>
        <w:t>参赛报名</w:t>
      </w:r>
      <w:r>
        <w:rPr>
          <w:rFonts w:eastAsia="方正小标宋简体" w:hint="eastAsia"/>
          <w:color w:val="000000"/>
          <w:sz w:val="44"/>
          <w:szCs w:val="44"/>
        </w:rPr>
        <w:t>汇总</w:t>
      </w:r>
      <w:r>
        <w:rPr>
          <w:rFonts w:eastAsia="方正小标宋简体"/>
          <w:color w:val="000000"/>
          <w:sz w:val="44"/>
          <w:szCs w:val="44"/>
        </w:rPr>
        <w:t>表</w:t>
      </w:r>
    </w:p>
    <w:p w:rsidR="00C43986" w:rsidRDefault="00C43986">
      <w:pPr>
        <w:widowControl/>
        <w:jc w:val="left"/>
        <w:rPr>
          <w:rFonts w:eastAsia="黑体"/>
          <w:bCs/>
          <w:color w:val="000000"/>
          <w:sz w:val="32"/>
          <w:szCs w:val="32"/>
        </w:rPr>
      </w:pPr>
    </w:p>
    <w:p w:rsidR="00C43986" w:rsidRDefault="006A4C08">
      <w:pPr>
        <w:widowControl/>
        <w:jc w:val="left"/>
        <w:rPr>
          <w:rFonts w:eastAsia="黑体"/>
          <w:bCs/>
          <w:color w:val="000000"/>
          <w:sz w:val="32"/>
          <w:szCs w:val="32"/>
        </w:rPr>
      </w:pPr>
      <w:r>
        <w:rPr>
          <w:rFonts w:eastAsia="黑体" w:hint="eastAsia"/>
          <w:bCs/>
          <w:color w:val="000000"/>
          <w:sz w:val="32"/>
          <w:szCs w:val="32"/>
        </w:rPr>
        <w:t>学院（加盖公章）：</w:t>
      </w:r>
      <w:r>
        <w:rPr>
          <w:rFonts w:eastAsia="黑体" w:hint="eastAsia"/>
          <w:bCs/>
          <w:color w:val="000000"/>
          <w:sz w:val="32"/>
          <w:szCs w:val="32"/>
        </w:rPr>
        <w:t xml:space="preserve"> </w:t>
      </w:r>
      <w:r>
        <w:rPr>
          <w:rFonts w:eastAsia="黑体"/>
          <w:bCs/>
          <w:color w:val="000000"/>
          <w:sz w:val="32"/>
          <w:szCs w:val="32"/>
        </w:rPr>
        <w:t xml:space="preserve">                                       </w:t>
      </w:r>
      <w:r>
        <w:rPr>
          <w:rFonts w:eastAsia="黑体" w:hint="eastAsia"/>
          <w:bCs/>
          <w:color w:val="000000"/>
          <w:sz w:val="32"/>
          <w:szCs w:val="32"/>
        </w:rPr>
        <w:t>分管院长签字：</w:t>
      </w:r>
    </w:p>
    <w:tbl>
      <w:tblPr>
        <w:tblStyle w:val="a5"/>
        <w:tblpPr w:leftFromText="180" w:rightFromText="180" w:vertAnchor="text" w:horzAnchor="page" w:tblpXSpec="center" w:tblpY="310"/>
        <w:tblOverlap w:val="never"/>
        <w:tblW w:w="13643" w:type="dxa"/>
        <w:tblLayout w:type="fixed"/>
        <w:tblLook w:val="04A0"/>
      </w:tblPr>
      <w:tblGrid>
        <w:gridCol w:w="1809"/>
        <w:gridCol w:w="1134"/>
        <w:gridCol w:w="851"/>
        <w:gridCol w:w="1134"/>
        <w:gridCol w:w="1701"/>
        <w:gridCol w:w="1843"/>
        <w:gridCol w:w="2551"/>
        <w:gridCol w:w="2620"/>
      </w:tblGrid>
      <w:tr w:rsidR="00C43986">
        <w:tc>
          <w:tcPr>
            <w:tcW w:w="1809" w:type="dxa"/>
            <w:vAlign w:val="center"/>
          </w:tcPr>
          <w:p w:rsidR="00C43986" w:rsidRDefault="006A4C08">
            <w:pPr>
              <w:widowControl/>
              <w:jc w:val="center"/>
              <w:textAlignment w:val="center"/>
              <w:rPr>
                <w:rFonts w:ascii="仿宋_GB2312" w:eastAsia="仿宋_GB2312"/>
                <w:bCs/>
                <w:color w:val="000000"/>
                <w:sz w:val="32"/>
                <w:szCs w:val="32"/>
              </w:rPr>
            </w:pPr>
            <w:r>
              <w:rPr>
                <w:rFonts w:ascii="仿宋_GB2312" w:eastAsia="仿宋_GB2312" w:hAnsi="等线" w:cs="等线" w:hint="eastAsia"/>
                <w:color w:val="000000"/>
                <w:kern w:val="0"/>
                <w:sz w:val="24"/>
                <w:lang/>
              </w:rPr>
              <w:t>所在学院</w:t>
            </w:r>
          </w:p>
        </w:tc>
        <w:tc>
          <w:tcPr>
            <w:tcW w:w="1134" w:type="dxa"/>
            <w:vAlign w:val="center"/>
          </w:tcPr>
          <w:p w:rsidR="00C43986" w:rsidRDefault="006A4C08">
            <w:pPr>
              <w:widowControl/>
              <w:jc w:val="center"/>
              <w:textAlignment w:val="center"/>
              <w:rPr>
                <w:rFonts w:ascii="仿宋_GB2312" w:eastAsia="仿宋_GB2312" w:hAnsi="等线" w:cs="等线"/>
                <w:color w:val="000000"/>
                <w:kern w:val="0"/>
                <w:sz w:val="24"/>
                <w:lang/>
              </w:rPr>
            </w:pPr>
            <w:r>
              <w:rPr>
                <w:rFonts w:ascii="仿宋_GB2312" w:eastAsia="仿宋_GB2312" w:hAnsi="等线" w:cs="等线" w:hint="eastAsia"/>
                <w:color w:val="000000"/>
                <w:kern w:val="0"/>
                <w:sz w:val="24"/>
                <w:lang/>
              </w:rPr>
              <w:t>负责人</w:t>
            </w:r>
          </w:p>
          <w:p w:rsidR="00C43986" w:rsidRDefault="006A4C08">
            <w:pPr>
              <w:widowControl/>
              <w:jc w:val="center"/>
              <w:textAlignment w:val="center"/>
              <w:rPr>
                <w:rFonts w:ascii="仿宋_GB2312" w:eastAsia="仿宋_GB2312"/>
                <w:bCs/>
                <w:color w:val="000000"/>
                <w:sz w:val="32"/>
                <w:szCs w:val="32"/>
              </w:rPr>
            </w:pPr>
            <w:r>
              <w:rPr>
                <w:rFonts w:ascii="仿宋_GB2312" w:eastAsia="仿宋_GB2312" w:hAnsi="等线" w:cs="等线" w:hint="eastAsia"/>
                <w:color w:val="000000"/>
                <w:kern w:val="0"/>
                <w:sz w:val="24"/>
                <w:lang/>
              </w:rPr>
              <w:t>姓名</w:t>
            </w:r>
          </w:p>
        </w:tc>
        <w:tc>
          <w:tcPr>
            <w:tcW w:w="851" w:type="dxa"/>
            <w:vAlign w:val="center"/>
          </w:tcPr>
          <w:p w:rsidR="00C43986" w:rsidRDefault="006A4C08">
            <w:pPr>
              <w:widowControl/>
              <w:jc w:val="center"/>
              <w:textAlignment w:val="center"/>
              <w:rPr>
                <w:rFonts w:ascii="仿宋_GB2312" w:eastAsia="仿宋_GB2312"/>
                <w:bCs/>
                <w:color w:val="000000"/>
                <w:sz w:val="32"/>
                <w:szCs w:val="32"/>
              </w:rPr>
            </w:pPr>
            <w:r>
              <w:rPr>
                <w:rFonts w:ascii="仿宋_GB2312" w:eastAsia="仿宋_GB2312" w:hAnsi="等线" w:cs="等线" w:hint="eastAsia"/>
                <w:color w:val="000000"/>
                <w:kern w:val="0"/>
                <w:sz w:val="24"/>
                <w:lang/>
              </w:rPr>
              <w:t>性别</w:t>
            </w:r>
          </w:p>
        </w:tc>
        <w:tc>
          <w:tcPr>
            <w:tcW w:w="1134" w:type="dxa"/>
            <w:vAlign w:val="center"/>
          </w:tcPr>
          <w:p w:rsidR="00C43986" w:rsidRDefault="006A4C08">
            <w:pPr>
              <w:widowControl/>
              <w:jc w:val="center"/>
              <w:textAlignment w:val="center"/>
              <w:rPr>
                <w:rFonts w:ascii="仿宋_GB2312" w:eastAsia="仿宋_GB2312"/>
                <w:bCs/>
                <w:color w:val="000000"/>
                <w:sz w:val="32"/>
                <w:szCs w:val="32"/>
              </w:rPr>
            </w:pPr>
            <w:r>
              <w:rPr>
                <w:rFonts w:ascii="仿宋_GB2312" w:eastAsia="仿宋_GB2312" w:hAnsi="等线" w:cs="等线" w:hint="eastAsia"/>
                <w:color w:val="000000"/>
                <w:kern w:val="0"/>
                <w:sz w:val="24"/>
                <w:lang/>
              </w:rPr>
              <w:t>职称</w:t>
            </w:r>
          </w:p>
        </w:tc>
        <w:tc>
          <w:tcPr>
            <w:tcW w:w="1701" w:type="dxa"/>
            <w:vAlign w:val="center"/>
          </w:tcPr>
          <w:p w:rsidR="00C43986" w:rsidRDefault="006A4C08">
            <w:pPr>
              <w:widowControl/>
              <w:jc w:val="center"/>
              <w:textAlignment w:val="center"/>
              <w:rPr>
                <w:rFonts w:ascii="仿宋_GB2312" w:eastAsia="仿宋_GB2312"/>
                <w:bCs/>
                <w:color w:val="000000"/>
                <w:sz w:val="32"/>
                <w:szCs w:val="32"/>
              </w:rPr>
            </w:pPr>
            <w:r>
              <w:rPr>
                <w:rFonts w:ascii="仿宋_GB2312" w:eastAsia="仿宋_GB2312" w:hAnsi="等线" w:cs="等线" w:hint="eastAsia"/>
                <w:color w:val="000000"/>
                <w:kern w:val="0"/>
                <w:sz w:val="24"/>
                <w:lang/>
              </w:rPr>
              <w:t>手机号码</w:t>
            </w:r>
          </w:p>
        </w:tc>
        <w:tc>
          <w:tcPr>
            <w:tcW w:w="1843" w:type="dxa"/>
            <w:vAlign w:val="center"/>
          </w:tcPr>
          <w:p w:rsidR="00C43986" w:rsidRDefault="006A4C08">
            <w:pPr>
              <w:widowControl/>
              <w:jc w:val="center"/>
              <w:textAlignment w:val="center"/>
              <w:rPr>
                <w:rFonts w:ascii="仿宋_GB2312" w:eastAsia="仿宋_GB2312"/>
                <w:bCs/>
                <w:color w:val="000000"/>
                <w:sz w:val="32"/>
                <w:szCs w:val="32"/>
              </w:rPr>
            </w:pPr>
            <w:r>
              <w:rPr>
                <w:rFonts w:ascii="仿宋_GB2312" w:eastAsia="仿宋_GB2312" w:hAnsi="等线" w:cs="等线" w:hint="eastAsia"/>
                <w:color w:val="000000"/>
                <w:kern w:val="0"/>
                <w:sz w:val="24"/>
                <w:lang/>
              </w:rPr>
              <w:t>参赛类别、组别</w:t>
            </w:r>
          </w:p>
        </w:tc>
        <w:tc>
          <w:tcPr>
            <w:tcW w:w="2551" w:type="dxa"/>
            <w:vAlign w:val="center"/>
          </w:tcPr>
          <w:p w:rsidR="00C43986" w:rsidRDefault="006A4C08">
            <w:pPr>
              <w:widowControl/>
              <w:jc w:val="center"/>
              <w:textAlignment w:val="center"/>
              <w:rPr>
                <w:rFonts w:ascii="仿宋_GB2312" w:eastAsia="仿宋_GB2312"/>
                <w:bCs/>
                <w:color w:val="000000"/>
                <w:sz w:val="32"/>
                <w:szCs w:val="32"/>
              </w:rPr>
            </w:pPr>
            <w:r>
              <w:rPr>
                <w:rFonts w:ascii="仿宋_GB2312" w:eastAsia="仿宋_GB2312" w:hAnsi="等线" w:cs="等线" w:hint="eastAsia"/>
                <w:color w:val="000000"/>
                <w:kern w:val="0"/>
                <w:sz w:val="24"/>
                <w:lang/>
              </w:rPr>
              <w:t>团队成员</w:t>
            </w:r>
          </w:p>
        </w:tc>
        <w:tc>
          <w:tcPr>
            <w:tcW w:w="2620" w:type="dxa"/>
            <w:vAlign w:val="center"/>
          </w:tcPr>
          <w:p w:rsidR="00C43986" w:rsidRDefault="006A4C08">
            <w:pPr>
              <w:widowControl/>
              <w:jc w:val="center"/>
              <w:textAlignment w:val="center"/>
              <w:rPr>
                <w:rFonts w:ascii="仿宋_GB2312" w:eastAsia="仿宋_GB2312"/>
                <w:bCs/>
                <w:color w:val="000000"/>
                <w:sz w:val="32"/>
                <w:szCs w:val="32"/>
              </w:rPr>
            </w:pPr>
            <w:r>
              <w:rPr>
                <w:rFonts w:ascii="仿宋_GB2312" w:eastAsia="仿宋_GB2312" w:hAnsi="等线" w:cs="等线" w:hint="eastAsia"/>
                <w:color w:val="000000"/>
                <w:kern w:val="0"/>
                <w:sz w:val="24"/>
                <w:lang/>
              </w:rPr>
              <w:t>参赛作品名称</w:t>
            </w:r>
          </w:p>
        </w:tc>
      </w:tr>
      <w:tr w:rsidR="00C43986">
        <w:tc>
          <w:tcPr>
            <w:tcW w:w="1809" w:type="dxa"/>
          </w:tcPr>
          <w:p w:rsidR="00C43986" w:rsidRDefault="00C43986">
            <w:pPr>
              <w:widowControl/>
              <w:spacing w:line="600" w:lineRule="exact"/>
              <w:jc w:val="left"/>
              <w:rPr>
                <w:rFonts w:ascii="宋体" w:hAnsi="宋体"/>
                <w:bCs/>
                <w:color w:val="000000"/>
                <w:szCs w:val="21"/>
              </w:rPr>
            </w:pPr>
          </w:p>
        </w:tc>
        <w:tc>
          <w:tcPr>
            <w:tcW w:w="1134" w:type="dxa"/>
          </w:tcPr>
          <w:p w:rsidR="00C43986" w:rsidRDefault="00C43986">
            <w:pPr>
              <w:widowControl/>
              <w:spacing w:line="600" w:lineRule="exact"/>
              <w:jc w:val="left"/>
              <w:rPr>
                <w:rFonts w:ascii="宋体" w:hAnsi="宋体"/>
                <w:bCs/>
                <w:color w:val="000000"/>
                <w:szCs w:val="21"/>
              </w:rPr>
            </w:pPr>
          </w:p>
        </w:tc>
        <w:tc>
          <w:tcPr>
            <w:tcW w:w="851" w:type="dxa"/>
          </w:tcPr>
          <w:p w:rsidR="00C43986" w:rsidRDefault="00C43986">
            <w:pPr>
              <w:widowControl/>
              <w:spacing w:line="600" w:lineRule="exact"/>
              <w:jc w:val="left"/>
              <w:rPr>
                <w:rFonts w:ascii="宋体" w:hAnsi="宋体"/>
                <w:bCs/>
                <w:color w:val="000000"/>
                <w:szCs w:val="21"/>
              </w:rPr>
            </w:pPr>
          </w:p>
        </w:tc>
        <w:tc>
          <w:tcPr>
            <w:tcW w:w="1134" w:type="dxa"/>
          </w:tcPr>
          <w:p w:rsidR="00C43986" w:rsidRDefault="00C43986">
            <w:pPr>
              <w:widowControl/>
              <w:spacing w:line="600" w:lineRule="exact"/>
              <w:jc w:val="left"/>
              <w:rPr>
                <w:rFonts w:ascii="宋体" w:hAnsi="宋体"/>
                <w:bCs/>
                <w:color w:val="000000"/>
                <w:szCs w:val="21"/>
              </w:rPr>
            </w:pPr>
          </w:p>
        </w:tc>
        <w:tc>
          <w:tcPr>
            <w:tcW w:w="1701" w:type="dxa"/>
          </w:tcPr>
          <w:p w:rsidR="00C43986" w:rsidRDefault="00C43986">
            <w:pPr>
              <w:widowControl/>
              <w:spacing w:line="600" w:lineRule="exact"/>
              <w:jc w:val="left"/>
              <w:rPr>
                <w:rFonts w:ascii="宋体" w:hAnsi="宋体"/>
                <w:bCs/>
                <w:color w:val="000000"/>
                <w:szCs w:val="21"/>
              </w:rPr>
            </w:pPr>
          </w:p>
        </w:tc>
        <w:tc>
          <w:tcPr>
            <w:tcW w:w="1843" w:type="dxa"/>
          </w:tcPr>
          <w:p w:rsidR="00C43986" w:rsidRDefault="00C43986">
            <w:pPr>
              <w:widowControl/>
              <w:spacing w:line="600" w:lineRule="exact"/>
              <w:jc w:val="left"/>
              <w:rPr>
                <w:rFonts w:ascii="宋体" w:hAnsi="宋体"/>
                <w:bCs/>
                <w:color w:val="000000"/>
                <w:szCs w:val="21"/>
              </w:rPr>
            </w:pPr>
          </w:p>
        </w:tc>
        <w:tc>
          <w:tcPr>
            <w:tcW w:w="2551" w:type="dxa"/>
          </w:tcPr>
          <w:p w:rsidR="00C43986" w:rsidRDefault="00C43986">
            <w:pPr>
              <w:widowControl/>
              <w:spacing w:line="600" w:lineRule="exact"/>
              <w:jc w:val="left"/>
              <w:rPr>
                <w:rFonts w:ascii="宋体" w:hAnsi="宋体"/>
                <w:bCs/>
                <w:color w:val="000000"/>
                <w:szCs w:val="21"/>
              </w:rPr>
            </w:pPr>
          </w:p>
        </w:tc>
        <w:tc>
          <w:tcPr>
            <w:tcW w:w="2620" w:type="dxa"/>
          </w:tcPr>
          <w:p w:rsidR="00C43986" w:rsidRDefault="00C43986">
            <w:pPr>
              <w:widowControl/>
              <w:spacing w:line="600" w:lineRule="exact"/>
              <w:jc w:val="left"/>
              <w:rPr>
                <w:rFonts w:ascii="宋体" w:hAnsi="宋体"/>
                <w:bCs/>
                <w:color w:val="000000"/>
                <w:szCs w:val="21"/>
              </w:rPr>
            </w:pPr>
          </w:p>
        </w:tc>
      </w:tr>
      <w:tr w:rsidR="00C43986">
        <w:tc>
          <w:tcPr>
            <w:tcW w:w="1809" w:type="dxa"/>
          </w:tcPr>
          <w:p w:rsidR="00C43986" w:rsidRDefault="00C43986">
            <w:pPr>
              <w:widowControl/>
              <w:spacing w:line="600" w:lineRule="exact"/>
              <w:jc w:val="left"/>
              <w:rPr>
                <w:rFonts w:ascii="宋体" w:hAnsi="宋体"/>
                <w:bCs/>
                <w:color w:val="000000"/>
                <w:szCs w:val="21"/>
              </w:rPr>
            </w:pPr>
          </w:p>
        </w:tc>
        <w:tc>
          <w:tcPr>
            <w:tcW w:w="1134" w:type="dxa"/>
          </w:tcPr>
          <w:p w:rsidR="00C43986" w:rsidRDefault="00C43986">
            <w:pPr>
              <w:widowControl/>
              <w:spacing w:line="600" w:lineRule="exact"/>
              <w:jc w:val="left"/>
              <w:rPr>
                <w:rFonts w:ascii="宋体" w:hAnsi="宋体"/>
                <w:bCs/>
                <w:color w:val="000000"/>
                <w:szCs w:val="21"/>
              </w:rPr>
            </w:pPr>
          </w:p>
        </w:tc>
        <w:tc>
          <w:tcPr>
            <w:tcW w:w="851" w:type="dxa"/>
          </w:tcPr>
          <w:p w:rsidR="00C43986" w:rsidRDefault="00C43986">
            <w:pPr>
              <w:widowControl/>
              <w:spacing w:line="600" w:lineRule="exact"/>
              <w:jc w:val="left"/>
              <w:rPr>
                <w:rFonts w:ascii="宋体" w:hAnsi="宋体"/>
                <w:bCs/>
                <w:color w:val="000000"/>
                <w:szCs w:val="21"/>
              </w:rPr>
            </w:pPr>
          </w:p>
        </w:tc>
        <w:tc>
          <w:tcPr>
            <w:tcW w:w="1134" w:type="dxa"/>
          </w:tcPr>
          <w:p w:rsidR="00C43986" w:rsidRDefault="00C43986">
            <w:pPr>
              <w:widowControl/>
              <w:spacing w:line="600" w:lineRule="exact"/>
              <w:jc w:val="left"/>
              <w:rPr>
                <w:rFonts w:ascii="宋体" w:hAnsi="宋体"/>
                <w:bCs/>
                <w:color w:val="000000"/>
                <w:szCs w:val="21"/>
              </w:rPr>
            </w:pPr>
          </w:p>
        </w:tc>
        <w:tc>
          <w:tcPr>
            <w:tcW w:w="1701" w:type="dxa"/>
          </w:tcPr>
          <w:p w:rsidR="00C43986" w:rsidRDefault="00C43986">
            <w:pPr>
              <w:widowControl/>
              <w:spacing w:line="600" w:lineRule="exact"/>
              <w:jc w:val="left"/>
              <w:rPr>
                <w:rFonts w:ascii="宋体" w:hAnsi="宋体"/>
                <w:bCs/>
                <w:color w:val="000000"/>
                <w:szCs w:val="21"/>
              </w:rPr>
            </w:pPr>
          </w:p>
        </w:tc>
        <w:tc>
          <w:tcPr>
            <w:tcW w:w="1843" w:type="dxa"/>
          </w:tcPr>
          <w:p w:rsidR="00C43986" w:rsidRDefault="00C43986">
            <w:pPr>
              <w:widowControl/>
              <w:spacing w:line="600" w:lineRule="exact"/>
              <w:jc w:val="left"/>
              <w:rPr>
                <w:rFonts w:ascii="宋体" w:hAnsi="宋体"/>
                <w:bCs/>
                <w:color w:val="000000"/>
                <w:szCs w:val="21"/>
              </w:rPr>
            </w:pPr>
          </w:p>
        </w:tc>
        <w:tc>
          <w:tcPr>
            <w:tcW w:w="2551" w:type="dxa"/>
          </w:tcPr>
          <w:p w:rsidR="00C43986" w:rsidRDefault="00C43986">
            <w:pPr>
              <w:widowControl/>
              <w:spacing w:line="600" w:lineRule="exact"/>
              <w:jc w:val="left"/>
              <w:rPr>
                <w:rFonts w:ascii="宋体" w:hAnsi="宋体"/>
                <w:bCs/>
                <w:color w:val="000000"/>
                <w:szCs w:val="21"/>
              </w:rPr>
            </w:pPr>
          </w:p>
        </w:tc>
        <w:tc>
          <w:tcPr>
            <w:tcW w:w="2620" w:type="dxa"/>
          </w:tcPr>
          <w:p w:rsidR="00C43986" w:rsidRDefault="00C43986">
            <w:pPr>
              <w:widowControl/>
              <w:spacing w:line="600" w:lineRule="exact"/>
              <w:jc w:val="left"/>
              <w:rPr>
                <w:rFonts w:ascii="宋体" w:hAnsi="宋体"/>
                <w:bCs/>
                <w:color w:val="000000"/>
                <w:szCs w:val="21"/>
              </w:rPr>
            </w:pPr>
          </w:p>
        </w:tc>
      </w:tr>
      <w:tr w:rsidR="00C43986">
        <w:tc>
          <w:tcPr>
            <w:tcW w:w="1809" w:type="dxa"/>
          </w:tcPr>
          <w:p w:rsidR="00C43986" w:rsidRDefault="00C43986">
            <w:pPr>
              <w:widowControl/>
              <w:spacing w:line="600" w:lineRule="exact"/>
              <w:jc w:val="left"/>
              <w:rPr>
                <w:rFonts w:ascii="宋体" w:hAnsi="宋体"/>
                <w:bCs/>
                <w:color w:val="000000"/>
                <w:szCs w:val="21"/>
              </w:rPr>
            </w:pPr>
          </w:p>
        </w:tc>
        <w:tc>
          <w:tcPr>
            <w:tcW w:w="1134" w:type="dxa"/>
          </w:tcPr>
          <w:p w:rsidR="00C43986" w:rsidRDefault="00C43986">
            <w:pPr>
              <w:widowControl/>
              <w:spacing w:line="600" w:lineRule="exact"/>
              <w:jc w:val="left"/>
              <w:rPr>
                <w:rFonts w:ascii="宋体" w:hAnsi="宋体"/>
                <w:bCs/>
                <w:color w:val="000000"/>
                <w:szCs w:val="21"/>
              </w:rPr>
            </w:pPr>
          </w:p>
        </w:tc>
        <w:tc>
          <w:tcPr>
            <w:tcW w:w="851" w:type="dxa"/>
          </w:tcPr>
          <w:p w:rsidR="00C43986" w:rsidRDefault="00C43986">
            <w:pPr>
              <w:widowControl/>
              <w:spacing w:line="600" w:lineRule="exact"/>
              <w:jc w:val="left"/>
              <w:rPr>
                <w:rFonts w:ascii="宋体" w:hAnsi="宋体"/>
                <w:bCs/>
                <w:color w:val="000000"/>
                <w:szCs w:val="21"/>
              </w:rPr>
            </w:pPr>
          </w:p>
        </w:tc>
        <w:tc>
          <w:tcPr>
            <w:tcW w:w="1134" w:type="dxa"/>
          </w:tcPr>
          <w:p w:rsidR="00C43986" w:rsidRDefault="00C43986">
            <w:pPr>
              <w:widowControl/>
              <w:spacing w:line="600" w:lineRule="exact"/>
              <w:jc w:val="left"/>
              <w:rPr>
                <w:rFonts w:ascii="宋体" w:hAnsi="宋体"/>
                <w:bCs/>
                <w:color w:val="000000"/>
                <w:szCs w:val="21"/>
              </w:rPr>
            </w:pPr>
          </w:p>
        </w:tc>
        <w:tc>
          <w:tcPr>
            <w:tcW w:w="1701" w:type="dxa"/>
          </w:tcPr>
          <w:p w:rsidR="00C43986" w:rsidRDefault="00C43986">
            <w:pPr>
              <w:widowControl/>
              <w:spacing w:line="600" w:lineRule="exact"/>
              <w:jc w:val="left"/>
              <w:rPr>
                <w:rFonts w:ascii="宋体" w:hAnsi="宋体"/>
                <w:bCs/>
                <w:color w:val="000000"/>
                <w:szCs w:val="21"/>
              </w:rPr>
            </w:pPr>
          </w:p>
        </w:tc>
        <w:tc>
          <w:tcPr>
            <w:tcW w:w="1843" w:type="dxa"/>
          </w:tcPr>
          <w:p w:rsidR="00C43986" w:rsidRDefault="00C43986">
            <w:pPr>
              <w:widowControl/>
              <w:spacing w:line="600" w:lineRule="exact"/>
              <w:jc w:val="left"/>
              <w:rPr>
                <w:rFonts w:ascii="宋体" w:hAnsi="宋体"/>
                <w:bCs/>
                <w:color w:val="000000"/>
                <w:szCs w:val="21"/>
              </w:rPr>
            </w:pPr>
          </w:p>
        </w:tc>
        <w:tc>
          <w:tcPr>
            <w:tcW w:w="2551" w:type="dxa"/>
          </w:tcPr>
          <w:p w:rsidR="00C43986" w:rsidRDefault="00C43986">
            <w:pPr>
              <w:widowControl/>
              <w:spacing w:line="600" w:lineRule="exact"/>
              <w:jc w:val="left"/>
              <w:rPr>
                <w:rFonts w:ascii="宋体" w:hAnsi="宋体"/>
                <w:bCs/>
                <w:color w:val="000000"/>
                <w:szCs w:val="21"/>
              </w:rPr>
            </w:pPr>
          </w:p>
        </w:tc>
        <w:tc>
          <w:tcPr>
            <w:tcW w:w="2620" w:type="dxa"/>
          </w:tcPr>
          <w:p w:rsidR="00C43986" w:rsidRDefault="00C43986">
            <w:pPr>
              <w:widowControl/>
              <w:spacing w:line="600" w:lineRule="exact"/>
              <w:jc w:val="left"/>
              <w:rPr>
                <w:rFonts w:ascii="宋体" w:hAnsi="宋体"/>
                <w:bCs/>
                <w:color w:val="000000"/>
                <w:szCs w:val="21"/>
              </w:rPr>
            </w:pPr>
          </w:p>
        </w:tc>
      </w:tr>
    </w:tbl>
    <w:p w:rsidR="00C43986" w:rsidRDefault="006A4C08">
      <w:pPr>
        <w:widowControl/>
        <w:jc w:val="left"/>
        <w:rPr>
          <w:rFonts w:ascii="仿宋_GB2312" w:eastAsia="仿宋_GB2312"/>
          <w:bCs/>
          <w:color w:val="000000"/>
          <w:sz w:val="24"/>
        </w:rPr>
      </w:pPr>
      <w:r>
        <w:rPr>
          <w:rFonts w:ascii="仿宋_GB2312" w:eastAsia="仿宋_GB2312" w:hint="eastAsia"/>
          <w:bCs/>
          <w:color w:val="000000"/>
          <w:sz w:val="24"/>
        </w:rPr>
        <w:t>备注：可根据需要自行增减表格行数；本表</w:t>
      </w:r>
      <w:r>
        <w:rPr>
          <w:rFonts w:ascii="仿宋_GB2312" w:eastAsia="仿宋_GB2312"/>
          <w:b/>
          <w:color w:val="000000"/>
          <w:sz w:val="24"/>
        </w:rPr>
        <w:t>PDF</w:t>
      </w:r>
      <w:r>
        <w:rPr>
          <w:rFonts w:ascii="仿宋_GB2312" w:eastAsia="仿宋_GB2312" w:hint="eastAsia"/>
          <w:b/>
          <w:color w:val="000000"/>
          <w:sz w:val="24"/>
        </w:rPr>
        <w:t>版（加盖公章、分管院长签字）</w:t>
      </w:r>
      <w:r>
        <w:rPr>
          <w:rFonts w:ascii="仿宋_GB2312" w:eastAsia="仿宋_GB2312" w:hint="eastAsia"/>
          <w:bCs/>
          <w:color w:val="000000"/>
          <w:sz w:val="24"/>
        </w:rPr>
        <w:t>、</w:t>
      </w:r>
      <w:r>
        <w:rPr>
          <w:rFonts w:ascii="仿宋_GB2312" w:eastAsia="仿宋_GB2312" w:hint="eastAsia"/>
          <w:b/>
          <w:color w:val="000000"/>
          <w:sz w:val="24"/>
        </w:rPr>
        <w:t>word</w:t>
      </w:r>
      <w:r>
        <w:rPr>
          <w:rFonts w:ascii="仿宋_GB2312" w:eastAsia="仿宋_GB2312" w:hint="eastAsia"/>
          <w:b/>
          <w:color w:val="000000"/>
          <w:sz w:val="24"/>
        </w:rPr>
        <w:t>版</w:t>
      </w:r>
      <w:r>
        <w:rPr>
          <w:rFonts w:ascii="仿宋_GB2312" w:eastAsia="仿宋_GB2312" w:hint="eastAsia"/>
          <w:bCs/>
          <w:color w:val="000000"/>
          <w:sz w:val="24"/>
        </w:rPr>
        <w:t>同时发送至邮箱</w:t>
      </w:r>
      <w:r>
        <w:rPr>
          <w:rFonts w:ascii="仿宋_GB2312" w:eastAsia="仿宋_GB2312" w:hint="eastAsia"/>
          <w:bCs/>
          <w:color w:val="000000"/>
          <w:sz w:val="24"/>
        </w:rPr>
        <w:t>cfd</w:t>
      </w:r>
      <w:r>
        <w:rPr>
          <w:rFonts w:eastAsia="仿宋_GB2312"/>
          <w:bCs/>
          <w:color w:val="000000"/>
          <w:sz w:val="24"/>
        </w:rPr>
        <w:t>@</w:t>
      </w:r>
      <w:r>
        <w:rPr>
          <w:rFonts w:ascii="仿宋_GB2312" w:eastAsia="仿宋_GB2312" w:hint="eastAsia"/>
          <w:bCs/>
          <w:color w:val="000000"/>
          <w:sz w:val="24"/>
        </w:rPr>
        <w:t>hunnu.edu.cn</w:t>
      </w:r>
    </w:p>
    <w:p w:rsidR="00C43986" w:rsidRDefault="00C43986">
      <w:pPr>
        <w:widowControl/>
        <w:jc w:val="left"/>
        <w:rPr>
          <w:rFonts w:eastAsia="黑体"/>
          <w:bCs/>
          <w:color w:val="000000"/>
          <w:sz w:val="32"/>
          <w:szCs w:val="32"/>
        </w:rPr>
        <w:sectPr w:rsidR="00C43986">
          <w:pgSz w:w="16840" w:h="11907" w:orient="landscape"/>
          <w:pgMar w:top="1797" w:right="1440" w:bottom="1797" w:left="1440" w:header="851" w:footer="992" w:gutter="0"/>
          <w:cols w:space="720"/>
          <w:docGrid w:linePitch="315"/>
        </w:sectPr>
      </w:pPr>
    </w:p>
    <w:p w:rsidR="00C43986" w:rsidRDefault="006A4C08">
      <w:pPr>
        <w:widowControl/>
        <w:jc w:val="left"/>
        <w:rPr>
          <w:rFonts w:eastAsia="黑体"/>
          <w:bCs/>
          <w:color w:val="000000"/>
          <w:sz w:val="32"/>
          <w:szCs w:val="32"/>
        </w:rPr>
      </w:pPr>
      <w:r>
        <w:rPr>
          <w:rFonts w:eastAsia="黑体"/>
          <w:bCs/>
          <w:color w:val="000000"/>
          <w:sz w:val="32"/>
          <w:szCs w:val="32"/>
        </w:rPr>
        <w:lastRenderedPageBreak/>
        <w:t>附件</w:t>
      </w:r>
      <w:r>
        <w:rPr>
          <w:rFonts w:eastAsia="黑体" w:hint="eastAsia"/>
          <w:bCs/>
          <w:color w:val="000000"/>
          <w:sz w:val="32"/>
          <w:szCs w:val="32"/>
        </w:rPr>
        <w:t>3</w:t>
      </w:r>
    </w:p>
    <w:p w:rsidR="00C43986" w:rsidRDefault="00C43986">
      <w:pPr>
        <w:spacing w:line="560" w:lineRule="exact"/>
        <w:jc w:val="center"/>
        <w:rPr>
          <w:rFonts w:eastAsia="仿宋"/>
          <w:b/>
          <w:bCs/>
          <w:color w:val="000000"/>
          <w:sz w:val="32"/>
          <w:szCs w:val="32"/>
        </w:rPr>
      </w:pPr>
    </w:p>
    <w:p w:rsidR="00C43986" w:rsidRDefault="006A4C08">
      <w:pPr>
        <w:spacing w:line="560" w:lineRule="exact"/>
        <w:jc w:val="center"/>
        <w:rPr>
          <w:rFonts w:eastAsia="方正小标宋简体"/>
          <w:color w:val="000000"/>
          <w:sz w:val="44"/>
          <w:szCs w:val="44"/>
        </w:rPr>
      </w:pPr>
      <w:r>
        <w:rPr>
          <w:rFonts w:eastAsia="方正小标宋简体"/>
          <w:color w:val="000000"/>
          <w:sz w:val="44"/>
          <w:szCs w:val="44"/>
        </w:rPr>
        <w:t>2022</w:t>
      </w:r>
      <w:r>
        <w:rPr>
          <w:rFonts w:eastAsia="方正小标宋简体"/>
          <w:color w:val="000000"/>
          <w:sz w:val="44"/>
          <w:szCs w:val="44"/>
        </w:rPr>
        <w:t>年湖南省普通高等学校课程思政</w:t>
      </w:r>
    </w:p>
    <w:p w:rsidR="00C43986" w:rsidRDefault="006A4C08">
      <w:pPr>
        <w:spacing w:line="560" w:lineRule="exact"/>
        <w:jc w:val="center"/>
        <w:rPr>
          <w:rFonts w:eastAsia="方正小标宋简体"/>
          <w:color w:val="000000"/>
          <w:sz w:val="44"/>
          <w:szCs w:val="44"/>
        </w:rPr>
      </w:pPr>
      <w:r>
        <w:rPr>
          <w:rFonts w:eastAsia="方正小标宋简体"/>
          <w:color w:val="000000"/>
          <w:sz w:val="44"/>
          <w:szCs w:val="44"/>
        </w:rPr>
        <w:t>教学</w:t>
      </w:r>
      <w:r>
        <w:rPr>
          <w:rFonts w:eastAsia="方正小标宋简体" w:hint="eastAsia"/>
          <w:color w:val="000000"/>
          <w:sz w:val="44"/>
          <w:szCs w:val="44"/>
        </w:rPr>
        <w:t>竞赛</w:t>
      </w:r>
      <w:r>
        <w:rPr>
          <w:rFonts w:eastAsia="方正小标宋简体"/>
          <w:color w:val="000000"/>
          <w:sz w:val="44"/>
          <w:szCs w:val="44"/>
        </w:rPr>
        <w:t>课堂教学设计表</w:t>
      </w:r>
    </w:p>
    <w:p w:rsidR="00C43986" w:rsidRDefault="00C43986">
      <w:pPr>
        <w:spacing w:line="560" w:lineRule="exact"/>
        <w:jc w:val="center"/>
        <w:rPr>
          <w:rFonts w:eastAsia="方正小标宋简体"/>
          <w:color w:val="000000"/>
          <w:sz w:val="44"/>
          <w:szCs w:val="44"/>
        </w:rPr>
      </w:pP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4"/>
        <w:gridCol w:w="4786"/>
        <w:gridCol w:w="1417"/>
        <w:gridCol w:w="1771"/>
      </w:tblGrid>
      <w:tr w:rsidR="00C43986">
        <w:trPr>
          <w:trHeight w:val="612"/>
          <w:jc w:val="center"/>
        </w:trPr>
        <w:tc>
          <w:tcPr>
            <w:tcW w:w="1294" w:type="dxa"/>
            <w:vAlign w:val="center"/>
          </w:tcPr>
          <w:p w:rsidR="00C43986" w:rsidRDefault="006A4C08">
            <w:pPr>
              <w:snapToGrid w:val="0"/>
              <w:jc w:val="center"/>
              <w:rPr>
                <w:rFonts w:ascii="仿宋_GB2312" w:eastAsia="仿宋_GB2312"/>
                <w:bCs/>
                <w:color w:val="000000"/>
                <w:sz w:val="24"/>
              </w:rPr>
            </w:pPr>
            <w:r>
              <w:rPr>
                <w:rFonts w:ascii="仿宋_GB2312" w:eastAsia="仿宋_GB2312" w:hint="eastAsia"/>
                <w:bCs/>
                <w:color w:val="000000"/>
                <w:sz w:val="24"/>
              </w:rPr>
              <w:t>课程名称</w:t>
            </w:r>
          </w:p>
        </w:tc>
        <w:tc>
          <w:tcPr>
            <w:tcW w:w="4786" w:type="dxa"/>
            <w:vAlign w:val="center"/>
          </w:tcPr>
          <w:p w:rsidR="00C43986" w:rsidRDefault="00C43986">
            <w:pPr>
              <w:snapToGrid w:val="0"/>
              <w:jc w:val="center"/>
              <w:rPr>
                <w:rFonts w:ascii="仿宋_GB2312" w:eastAsia="仿宋_GB2312"/>
                <w:color w:val="000000"/>
                <w:sz w:val="24"/>
              </w:rPr>
            </w:pPr>
          </w:p>
        </w:tc>
        <w:tc>
          <w:tcPr>
            <w:tcW w:w="1417" w:type="dxa"/>
            <w:vAlign w:val="center"/>
          </w:tcPr>
          <w:p w:rsidR="00C43986" w:rsidRDefault="006A4C08">
            <w:pPr>
              <w:snapToGrid w:val="0"/>
              <w:jc w:val="center"/>
              <w:rPr>
                <w:rFonts w:ascii="仿宋_GB2312" w:eastAsia="仿宋_GB2312"/>
                <w:color w:val="000000"/>
                <w:sz w:val="24"/>
              </w:rPr>
            </w:pPr>
            <w:r>
              <w:rPr>
                <w:rFonts w:ascii="仿宋_GB2312" w:eastAsia="仿宋_GB2312" w:hint="eastAsia"/>
                <w:bCs/>
                <w:color w:val="000000"/>
                <w:sz w:val="24"/>
              </w:rPr>
              <w:t>学时</w:t>
            </w:r>
          </w:p>
        </w:tc>
        <w:tc>
          <w:tcPr>
            <w:tcW w:w="1771" w:type="dxa"/>
            <w:vAlign w:val="center"/>
          </w:tcPr>
          <w:p w:rsidR="00C43986" w:rsidRDefault="00C43986">
            <w:pPr>
              <w:snapToGrid w:val="0"/>
              <w:rPr>
                <w:rFonts w:ascii="仿宋_GB2312" w:eastAsia="仿宋_GB2312"/>
                <w:color w:val="000000"/>
                <w:sz w:val="24"/>
              </w:rPr>
            </w:pPr>
          </w:p>
        </w:tc>
      </w:tr>
      <w:tr w:rsidR="00C43986">
        <w:trPr>
          <w:trHeight w:val="623"/>
          <w:jc w:val="center"/>
        </w:trPr>
        <w:tc>
          <w:tcPr>
            <w:tcW w:w="1294" w:type="dxa"/>
            <w:vAlign w:val="center"/>
          </w:tcPr>
          <w:p w:rsidR="00C43986" w:rsidRDefault="006A4C08">
            <w:pPr>
              <w:snapToGrid w:val="0"/>
              <w:jc w:val="center"/>
              <w:rPr>
                <w:rFonts w:ascii="仿宋_GB2312" w:eastAsia="仿宋_GB2312"/>
                <w:bCs/>
                <w:color w:val="000000"/>
                <w:sz w:val="24"/>
              </w:rPr>
            </w:pPr>
            <w:r>
              <w:rPr>
                <w:rFonts w:ascii="仿宋_GB2312" w:eastAsia="仿宋_GB2312" w:hint="eastAsia"/>
                <w:bCs/>
                <w:color w:val="000000"/>
                <w:sz w:val="24"/>
              </w:rPr>
              <w:t>课程类别</w:t>
            </w:r>
          </w:p>
        </w:tc>
        <w:tc>
          <w:tcPr>
            <w:tcW w:w="7974" w:type="dxa"/>
            <w:gridSpan w:val="3"/>
            <w:vAlign w:val="center"/>
          </w:tcPr>
          <w:p w:rsidR="00C43986" w:rsidRDefault="006A4C08">
            <w:pPr>
              <w:snapToGrid w:val="0"/>
              <w:jc w:val="center"/>
              <w:rPr>
                <w:rFonts w:ascii="仿宋_GB2312" w:eastAsia="仿宋_GB2312"/>
                <w:color w:val="000000"/>
                <w:sz w:val="24"/>
              </w:rPr>
            </w:pPr>
            <w:r>
              <w:rPr>
                <w:rFonts w:ascii="仿宋_GB2312" w:eastAsia="仿宋_GB2312" w:hint="eastAsia"/>
                <w:color w:val="000000"/>
                <w:sz w:val="24"/>
              </w:rPr>
              <w:t>（说明：大学英语、英语专业、文学、新闻传播学、数学、计算机等等。）</w:t>
            </w:r>
          </w:p>
        </w:tc>
      </w:tr>
      <w:tr w:rsidR="00C43986">
        <w:trPr>
          <w:trHeight w:val="623"/>
          <w:jc w:val="center"/>
        </w:trPr>
        <w:tc>
          <w:tcPr>
            <w:tcW w:w="1294" w:type="dxa"/>
            <w:vAlign w:val="center"/>
          </w:tcPr>
          <w:p w:rsidR="00C43986" w:rsidRDefault="006A4C08">
            <w:pPr>
              <w:snapToGrid w:val="0"/>
              <w:jc w:val="center"/>
              <w:rPr>
                <w:rFonts w:ascii="仿宋_GB2312" w:eastAsia="仿宋_GB2312"/>
                <w:bCs/>
                <w:color w:val="000000"/>
                <w:sz w:val="24"/>
              </w:rPr>
            </w:pPr>
            <w:r>
              <w:rPr>
                <w:rFonts w:ascii="仿宋_GB2312" w:eastAsia="仿宋_GB2312" w:hint="eastAsia"/>
                <w:bCs/>
                <w:color w:val="000000"/>
                <w:sz w:val="24"/>
              </w:rPr>
              <w:t>教材分析</w:t>
            </w:r>
          </w:p>
        </w:tc>
        <w:tc>
          <w:tcPr>
            <w:tcW w:w="7974" w:type="dxa"/>
            <w:gridSpan w:val="3"/>
            <w:vAlign w:val="center"/>
          </w:tcPr>
          <w:p w:rsidR="00C43986" w:rsidRDefault="00C43986">
            <w:pPr>
              <w:snapToGrid w:val="0"/>
              <w:jc w:val="center"/>
              <w:rPr>
                <w:rFonts w:ascii="仿宋_GB2312" w:eastAsia="仿宋_GB2312"/>
                <w:color w:val="000000"/>
                <w:sz w:val="24"/>
              </w:rPr>
            </w:pPr>
          </w:p>
        </w:tc>
      </w:tr>
      <w:tr w:rsidR="00C43986">
        <w:trPr>
          <w:trHeight w:val="612"/>
          <w:jc w:val="center"/>
        </w:trPr>
        <w:tc>
          <w:tcPr>
            <w:tcW w:w="1294" w:type="dxa"/>
            <w:vAlign w:val="center"/>
          </w:tcPr>
          <w:p w:rsidR="00C43986" w:rsidRDefault="006A4C08">
            <w:pPr>
              <w:snapToGrid w:val="0"/>
              <w:jc w:val="center"/>
              <w:rPr>
                <w:rFonts w:ascii="仿宋_GB2312" w:eastAsia="仿宋_GB2312"/>
                <w:bCs/>
                <w:color w:val="000000"/>
                <w:sz w:val="24"/>
              </w:rPr>
            </w:pPr>
            <w:r>
              <w:rPr>
                <w:rFonts w:ascii="仿宋_GB2312" w:eastAsia="仿宋_GB2312" w:hint="eastAsia"/>
                <w:bCs/>
                <w:color w:val="000000"/>
                <w:sz w:val="24"/>
              </w:rPr>
              <w:t>教学内容</w:t>
            </w:r>
          </w:p>
        </w:tc>
        <w:tc>
          <w:tcPr>
            <w:tcW w:w="7974" w:type="dxa"/>
            <w:gridSpan w:val="3"/>
            <w:vAlign w:val="center"/>
          </w:tcPr>
          <w:p w:rsidR="00C43986" w:rsidRDefault="00C43986">
            <w:pPr>
              <w:snapToGrid w:val="0"/>
              <w:ind w:firstLineChars="100" w:firstLine="240"/>
              <w:rPr>
                <w:rFonts w:ascii="仿宋_GB2312" w:eastAsia="仿宋_GB2312"/>
                <w:color w:val="000000"/>
                <w:sz w:val="24"/>
              </w:rPr>
            </w:pPr>
          </w:p>
        </w:tc>
      </w:tr>
      <w:tr w:rsidR="00C43986">
        <w:trPr>
          <w:trHeight w:val="1346"/>
          <w:jc w:val="center"/>
        </w:trPr>
        <w:tc>
          <w:tcPr>
            <w:tcW w:w="1294" w:type="dxa"/>
            <w:vAlign w:val="center"/>
          </w:tcPr>
          <w:p w:rsidR="00C43986" w:rsidRDefault="006A4C08">
            <w:pPr>
              <w:snapToGrid w:val="0"/>
              <w:jc w:val="center"/>
              <w:rPr>
                <w:rFonts w:ascii="仿宋_GB2312" w:eastAsia="仿宋_GB2312"/>
                <w:bCs/>
                <w:color w:val="000000"/>
                <w:sz w:val="24"/>
              </w:rPr>
            </w:pPr>
            <w:r>
              <w:rPr>
                <w:rFonts w:ascii="仿宋_GB2312" w:eastAsia="仿宋_GB2312" w:hint="eastAsia"/>
                <w:color w:val="000000"/>
                <w:sz w:val="24"/>
              </w:rPr>
              <w:t>教学目标</w:t>
            </w:r>
          </w:p>
        </w:tc>
        <w:tc>
          <w:tcPr>
            <w:tcW w:w="7974" w:type="dxa"/>
            <w:gridSpan w:val="3"/>
            <w:vAlign w:val="center"/>
          </w:tcPr>
          <w:p w:rsidR="00C43986" w:rsidRDefault="006A4C08">
            <w:pPr>
              <w:snapToGrid w:val="0"/>
              <w:rPr>
                <w:rFonts w:ascii="仿宋_GB2312" w:eastAsia="仿宋_GB2312"/>
                <w:color w:val="000000"/>
                <w:sz w:val="24"/>
                <w:u w:val="single"/>
              </w:rPr>
            </w:pPr>
            <w:r>
              <w:rPr>
                <w:rFonts w:ascii="仿宋_GB2312" w:eastAsia="仿宋_GB2312" w:hint="eastAsia"/>
                <w:bCs/>
                <w:color w:val="000000"/>
                <w:sz w:val="24"/>
              </w:rPr>
              <w:t>（</w:t>
            </w:r>
            <w:r>
              <w:rPr>
                <w:rFonts w:ascii="仿宋_GB2312" w:eastAsia="仿宋_GB2312" w:hint="eastAsia"/>
                <w:color w:val="000000"/>
                <w:sz w:val="24"/>
              </w:rPr>
              <w:t>说明：需涵盖“课程思政”的教学目标，即课程的育人目标；目标以学生为主语，行为动词使用准确，明确具体、可观察、可测评、可达成）</w:t>
            </w:r>
          </w:p>
        </w:tc>
      </w:tr>
      <w:tr w:rsidR="00C43986">
        <w:trPr>
          <w:trHeight w:val="1868"/>
          <w:jc w:val="center"/>
        </w:trPr>
        <w:tc>
          <w:tcPr>
            <w:tcW w:w="1294" w:type="dxa"/>
            <w:vAlign w:val="center"/>
          </w:tcPr>
          <w:p w:rsidR="00C43986" w:rsidRDefault="006A4C08">
            <w:pPr>
              <w:snapToGrid w:val="0"/>
              <w:jc w:val="center"/>
              <w:rPr>
                <w:rFonts w:ascii="仿宋_GB2312" w:eastAsia="仿宋_GB2312"/>
                <w:color w:val="000000"/>
                <w:sz w:val="24"/>
              </w:rPr>
            </w:pPr>
            <w:r>
              <w:rPr>
                <w:rFonts w:ascii="仿宋_GB2312" w:eastAsia="仿宋_GB2312" w:hint="eastAsia"/>
                <w:color w:val="000000"/>
                <w:sz w:val="24"/>
              </w:rPr>
              <w:t>“课程思政”教育</w:t>
            </w:r>
          </w:p>
          <w:p w:rsidR="00C43986" w:rsidRDefault="006A4C08">
            <w:pPr>
              <w:snapToGrid w:val="0"/>
              <w:jc w:val="center"/>
              <w:rPr>
                <w:rFonts w:ascii="仿宋_GB2312" w:eastAsia="仿宋_GB2312"/>
                <w:bCs/>
                <w:color w:val="000000"/>
                <w:sz w:val="24"/>
              </w:rPr>
            </w:pPr>
            <w:r>
              <w:rPr>
                <w:rFonts w:ascii="仿宋_GB2312" w:eastAsia="仿宋_GB2312" w:hint="eastAsia"/>
                <w:color w:val="000000"/>
                <w:sz w:val="24"/>
              </w:rPr>
              <w:t>内容</w:t>
            </w:r>
          </w:p>
        </w:tc>
        <w:tc>
          <w:tcPr>
            <w:tcW w:w="7974" w:type="dxa"/>
            <w:gridSpan w:val="3"/>
            <w:vAlign w:val="center"/>
          </w:tcPr>
          <w:p w:rsidR="00C43986" w:rsidRDefault="00C43986">
            <w:pPr>
              <w:snapToGrid w:val="0"/>
              <w:ind w:firstLineChars="100" w:firstLine="240"/>
              <w:rPr>
                <w:rFonts w:ascii="仿宋_GB2312" w:eastAsia="仿宋_GB2312"/>
                <w:color w:val="000000"/>
                <w:sz w:val="24"/>
              </w:rPr>
            </w:pPr>
          </w:p>
        </w:tc>
      </w:tr>
      <w:tr w:rsidR="00C43986">
        <w:trPr>
          <w:trHeight w:val="1006"/>
          <w:jc w:val="center"/>
        </w:trPr>
        <w:tc>
          <w:tcPr>
            <w:tcW w:w="1294" w:type="dxa"/>
            <w:vAlign w:val="center"/>
          </w:tcPr>
          <w:p w:rsidR="00C43986" w:rsidRDefault="006A4C08">
            <w:pPr>
              <w:snapToGrid w:val="0"/>
              <w:jc w:val="center"/>
              <w:rPr>
                <w:rFonts w:ascii="仿宋_GB2312" w:eastAsia="仿宋_GB2312"/>
                <w:color w:val="000000"/>
                <w:sz w:val="24"/>
              </w:rPr>
            </w:pPr>
            <w:r>
              <w:rPr>
                <w:rFonts w:ascii="仿宋_GB2312" w:eastAsia="仿宋_GB2312" w:hint="eastAsia"/>
                <w:color w:val="000000"/>
                <w:sz w:val="24"/>
              </w:rPr>
              <w:t>教学方法</w:t>
            </w:r>
          </w:p>
          <w:p w:rsidR="00C43986" w:rsidRDefault="006A4C08">
            <w:pPr>
              <w:snapToGrid w:val="0"/>
              <w:jc w:val="center"/>
              <w:rPr>
                <w:rFonts w:ascii="仿宋_GB2312" w:eastAsia="仿宋_GB2312"/>
                <w:bCs/>
                <w:color w:val="000000"/>
                <w:sz w:val="24"/>
              </w:rPr>
            </w:pPr>
            <w:r>
              <w:rPr>
                <w:rFonts w:ascii="仿宋_GB2312" w:eastAsia="仿宋_GB2312" w:hint="eastAsia"/>
                <w:color w:val="000000"/>
                <w:sz w:val="24"/>
              </w:rPr>
              <w:t>与举措</w:t>
            </w:r>
          </w:p>
        </w:tc>
        <w:tc>
          <w:tcPr>
            <w:tcW w:w="7974" w:type="dxa"/>
            <w:gridSpan w:val="3"/>
            <w:vAlign w:val="center"/>
          </w:tcPr>
          <w:p w:rsidR="00C43986" w:rsidRDefault="006A4C08">
            <w:pPr>
              <w:snapToGrid w:val="0"/>
              <w:ind w:firstLineChars="100" w:firstLine="240"/>
              <w:rPr>
                <w:rFonts w:ascii="仿宋_GB2312" w:eastAsia="仿宋_GB2312"/>
                <w:color w:val="000000"/>
                <w:sz w:val="24"/>
              </w:rPr>
            </w:pPr>
            <w:r>
              <w:rPr>
                <w:rFonts w:ascii="仿宋_GB2312" w:eastAsia="仿宋_GB2312" w:hint="eastAsia"/>
                <w:bCs/>
                <w:color w:val="000000"/>
                <w:sz w:val="24"/>
              </w:rPr>
              <w:t>（说明：需涵盖达到“课程思政”教学目标和完成其教育内容要求所采取的教学方法与具体举措。）</w:t>
            </w:r>
          </w:p>
        </w:tc>
      </w:tr>
      <w:tr w:rsidR="00C43986">
        <w:trPr>
          <w:trHeight w:val="1006"/>
          <w:jc w:val="center"/>
        </w:trPr>
        <w:tc>
          <w:tcPr>
            <w:tcW w:w="1294" w:type="dxa"/>
            <w:vAlign w:val="center"/>
          </w:tcPr>
          <w:p w:rsidR="00C43986" w:rsidRDefault="006A4C08">
            <w:pPr>
              <w:snapToGrid w:val="0"/>
              <w:jc w:val="center"/>
              <w:rPr>
                <w:rFonts w:ascii="仿宋_GB2312" w:eastAsia="仿宋_GB2312"/>
                <w:bCs/>
                <w:color w:val="000000"/>
                <w:sz w:val="24"/>
              </w:rPr>
            </w:pPr>
            <w:r>
              <w:rPr>
                <w:rFonts w:ascii="仿宋_GB2312" w:eastAsia="仿宋_GB2312" w:hint="eastAsia"/>
                <w:color w:val="000000"/>
                <w:sz w:val="24"/>
              </w:rPr>
              <w:t>教学实施过程</w:t>
            </w:r>
          </w:p>
        </w:tc>
        <w:tc>
          <w:tcPr>
            <w:tcW w:w="7974" w:type="dxa"/>
            <w:gridSpan w:val="3"/>
            <w:vAlign w:val="center"/>
          </w:tcPr>
          <w:p w:rsidR="00C43986" w:rsidRDefault="006A4C08">
            <w:pPr>
              <w:snapToGrid w:val="0"/>
              <w:ind w:firstLineChars="100" w:firstLine="240"/>
              <w:rPr>
                <w:rFonts w:ascii="仿宋_GB2312" w:eastAsia="仿宋_GB2312"/>
                <w:color w:val="000000"/>
                <w:sz w:val="24"/>
              </w:rPr>
            </w:pPr>
            <w:r>
              <w:rPr>
                <w:rFonts w:ascii="仿宋_GB2312" w:eastAsia="仿宋_GB2312" w:hint="eastAsia"/>
                <w:bCs/>
                <w:color w:val="000000"/>
                <w:sz w:val="24"/>
              </w:rPr>
              <w:t>（说明：需有详细的步骤说明如何在每个环节落实其教学设计。）</w:t>
            </w:r>
          </w:p>
        </w:tc>
      </w:tr>
      <w:tr w:rsidR="00C43986">
        <w:trPr>
          <w:trHeight w:val="1431"/>
          <w:jc w:val="center"/>
        </w:trPr>
        <w:tc>
          <w:tcPr>
            <w:tcW w:w="1294" w:type="dxa"/>
            <w:vAlign w:val="center"/>
          </w:tcPr>
          <w:p w:rsidR="00C43986" w:rsidRDefault="006A4C08">
            <w:pPr>
              <w:snapToGrid w:val="0"/>
              <w:jc w:val="center"/>
              <w:rPr>
                <w:rFonts w:ascii="仿宋_GB2312" w:eastAsia="仿宋_GB2312"/>
                <w:bCs/>
                <w:color w:val="000000"/>
                <w:sz w:val="24"/>
              </w:rPr>
            </w:pPr>
            <w:r>
              <w:rPr>
                <w:rFonts w:ascii="仿宋_GB2312" w:eastAsia="仿宋_GB2312" w:hint="eastAsia"/>
                <w:bCs/>
                <w:color w:val="000000"/>
                <w:sz w:val="24"/>
              </w:rPr>
              <w:t>教学反思</w:t>
            </w:r>
          </w:p>
        </w:tc>
        <w:tc>
          <w:tcPr>
            <w:tcW w:w="7974" w:type="dxa"/>
            <w:gridSpan w:val="3"/>
            <w:vAlign w:val="center"/>
          </w:tcPr>
          <w:p w:rsidR="00C43986" w:rsidRDefault="00C43986">
            <w:pPr>
              <w:snapToGrid w:val="0"/>
              <w:ind w:firstLineChars="100" w:firstLine="240"/>
              <w:rPr>
                <w:rFonts w:ascii="仿宋_GB2312" w:eastAsia="仿宋_GB2312"/>
                <w:color w:val="000000"/>
                <w:sz w:val="24"/>
              </w:rPr>
            </w:pPr>
          </w:p>
        </w:tc>
      </w:tr>
      <w:tr w:rsidR="00C43986">
        <w:trPr>
          <w:trHeight w:val="1431"/>
          <w:jc w:val="center"/>
        </w:trPr>
        <w:tc>
          <w:tcPr>
            <w:tcW w:w="1294" w:type="dxa"/>
            <w:vAlign w:val="center"/>
          </w:tcPr>
          <w:p w:rsidR="00C43986" w:rsidRDefault="006A4C08">
            <w:pPr>
              <w:snapToGrid w:val="0"/>
              <w:jc w:val="center"/>
              <w:rPr>
                <w:rFonts w:ascii="仿宋_GB2312" w:eastAsia="仿宋_GB2312"/>
                <w:bCs/>
                <w:color w:val="000000"/>
                <w:sz w:val="24"/>
              </w:rPr>
            </w:pPr>
            <w:r>
              <w:rPr>
                <w:rFonts w:ascii="仿宋_GB2312" w:eastAsia="仿宋_GB2312" w:hint="eastAsia"/>
                <w:bCs/>
                <w:color w:val="000000"/>
                <w:sz w:val="24"/>
              </w:rPr>
              <w:t>使用到的</w:t>
            </w:r>
          </w:p>
          <w:p w:rsidR="00C43986" w:rsidRDefault="006A4C08">
            <w:pPr>
              <w:snapToGrid w:val="0"/>
              <w:jc w:val="center"/>
              <w:rPr>
                <w:rFonts w:ascii="仿宋_GB2312" w:eastAsia="仿宋_GB2312"/>
                <w:bCs/>
                <w:color w:val="000000"/>
                <w:sz w:val="24"/>
              </w:rPr>
            </w:pPr>
            <w:r>
              <w:rPr>
                <w:rFonts w:ascii="仿宋_GB2312" w:eastAsia="仿宋_GB2312" w:hint="eastAsia"/>
                <w:bCs/>
                <w:color w:val="000000"/>
                <w:sz w:val="24"/>
              </w:rPr>
              <w:t>教学资源</w:t>
            </w:r>
          </w:p>
        </w:tc>
        <w:tc>
          <w:tcPr>
            <w:tcW w:w="7974" w:type="dxa"/>
            <w:gridSpan w:val="3"/>
            <w:vAlign w:val="center"/>
          </w:tcPr>
          <w:p w:rsidR="00C43986" w:rsidRDefault="00C43986">
            <w:pPr>
              <w:snapToGrid w:val="0"/>
              <w:ind w:firstLineChars="100" w:firstLine="240"/>
              <w:rPr>
                <w:rFonts w:ascii="仿宋_GB2312" w:eastAsia="仿宋_GB2312"/>
                <w:color w:val="000000"/>
                <w:sz w:val="24"/>
              </w:rPr>
            </w:pPr>
          </w:p>
        </w:tc>
      </w:tr>
    </w:tbl>
    <w:p w:rsidR="00C43986" w:rsidRDefault="00C43986">
      <w:pPr>
        <w:rPr>
          <w:color w:val="000000"/>
        </w:rPr>
      </w:pPr>
    </w:p>
    <w:p w:rsidR="00C43986" w:rsidRDefault="006A4C08">
      <w:pPr>
        <w:spacing w:line="600" w:lineRule="exact"/>
        <w:rPr>
          <w:rFonts w:eastAsia="方正小标宋简体"/>
          <w:color w:val="000000"/>
          <w:sz w:val="32"/>
          <w:szCs w:val="32"/>
        </w:rPr>
      </w:pPr>
      <w:r>
        <w:rPr>
          <w:rFonts w:eastAsia="方正小标宋简体" w:hint="eastAsia"/>
          <w:color w:val="000000"/>
          <w:sz w:val="32"/>
          <w:szCs w:val="32"/>
        </w:rPr>
        <w:lastRenderedPageBreak/>
        <w:t>附件</w:t>
      </w:r>
      <w:r>
        <w:rPr>
          <w:rFonts w:eastAsia="方正小标宋简体" w:hint="eastAsia"/>
          <w:color w:val="000000"/>
          <w:sz w:val="32"/>
          <w:szCs w:val="32"/>
        </w:rPr>
        <w:t>4</w:t>
      </w:r>
    </w:p>
    <w:p w:rsidR="00C43986" w:rsidRDefault="00C43986">
      <w:pPr>
        <w:spacing w:line="600" w:lineRule="exact"/>
        <w:rPr>
          <w:rFonts w:eastAsia="方正小标宋简体"/>
          <w:color w:val="000000"/>
          <w:sz w:val="32"/>
          <w:szCs w:val="32"/>
        </w:rPr>
      </w:pPr>
    </w:p>
    <w:p w:rsidR="00C43986" w:rsidRDefault="006A4C08">
      <w:pPr>
        <w:spacing w:line="600" w:lineRule="exact"/>
        <w:jc w:val="center"/>
        <w:rPr>
          <w:rFonts w:eastAsia="方正小标宋简体"/>
          <w:color w:val="000000"/>
          <w:sz w:val="44"/>
          <w:szCs w:val="44"/>
        </w:rPr>
      </w:pPr>
      <w:r>
        <w:rPr>
          <w:rFonts w:eastAsia="方正小标宋简体"/>
          <w:color w:val="000000"/>
          <w:sz w:val="44"/>
          <w:szCs w:val="44"/>
        </w:rPr>
        <w:t>2022</w:t>
      </w:r>
      <w:r>
        <w:rPr>
          <w:rFonts w:eastAsia="方正小标宋简体"/>
          <w:color w:val="000000"/>
          <w:sz w:val="44"/>
          <w:szCs w:val="44"/>
        </w:rPr>
        <w:t>年湖南省普通高等学校课程思政</w:t>
      </w:r>
    </w:p>
    <w:p w:rsidR="00C43986" w:rsidRDefault="006A4C08">
      <w:pPr>
        <w:spacing w:line="600" w:lineRule="exact"/>
        <w:jc w:val="center"/>
        <w:rPr>
          <w:rFonts w:eastAsia="方正小标宋简体"/>
          <w:color w:val="000000"/>
          <w:sz w:val="44"/>
          <w:szCs w:val="44"/>
        </w:rPr>
      </w:pPr>
      <w:r>
        <w:rPr>
          <w:rFonts w:eastAsia="方正小标宋简体"/>
          <w:color w:val="000000"/>
          <w:sz w:val="44"/>
          <w:szCs w:val="44"/>
        </w:rPr>
        <w:t>教学</w:t>
      </w:r>
      <w:r>
        <w:rPr>
          <w:rFonts w:eastAsia="方正小标宋简体" w:hint="eastAsia"/>
          <w:color w:val="000000"/>
          <w:sz w:val="44"/>
          <w:szCs w:val="44"/>
        </w:rPr>
        <w:t>竞赛</w:t>
      </w:r>
      <w:r>
        <w:rPr>
          <w:rFonts w:eastAsia="方正小标宋简体"/>
          <w:color w:val="000000"/>
          <w:sz w:val="44"/>
          <w:szCs w:val="44"/>
        </w:rPr>
        <w:t>赛事说明</w:t>
      </w:r>
    </w:p>
    <w:p w:rsidR="00C43986" w:rsidRDefault="00C43986">
      <w:pPr>
        <w:pStyle w:val="a8"/>
        <w:spacing w:line="560" w:lineRule="exact"/>
        <w:ind w:firstLine="643"/>
        <w:rPr>
          <w:rFonts w:eastAsia="仿宋_GB2312"/>
          <w:b/>
          <w:bCs/>
          <w:color w:val="000000"/>
          <w:sz w:val="32"/>
          <w:szCs w:val="32"/>
        </w:rPr>
      </w:pPr>
    </w:p>
    <w:p w:rsidR="00C43986" w:rsidRDefault="006A4C08">
      <w:pPr>
        <w:pStyle w:val="a8"/>
        <w:spacing w:line="560" w:lineRule="exact"/>
        <w:ind w:firstLine="640"/>
        <w:rPr>
          <w:rFonts w:eastAsia="黑体"/>
          <w:bCs/>
          <w:color w:val="000000"/>
          <w:sz w:val="32"/>
          <w:szCs w:val="32"/>
        </w:rPr>
      </w:pPr>
      <w:r>
        <w:rPr>
          <w:rFonts w:eastAsia="黑体"/>
          <w:bCs/>
          <w:color w:val="000000"/>
          <w:sz w:val="32"/>
          <w:szCs w:val="32"/>
        </w:rPr>
        <w:t>一、竞赛内容</w:t>
      </w:r>
    </w:p>
    <w:p w:rsidR="00C43986" w:rsidRDefault="006A4C08">
      <w:pPr>
        <w:spacing w:line="560" w:lineRule="exact"/>
        <w:ind w:firstLineChars="200" w:firstLine="640"/>
        <w:rPr>
          <w:rFonts w:eastAsia="仿宋_GB2312"/>
          <w:color w:val="000000" w:themeColor="text1"/>
          <w:sz w:val="32"/>
          <w:szCs w:val="32"/>
        </w:rPr>
      </w:pPr>
      <w:r>
        <w:rPr>
          <w:rFonts w:eastAsia="仿宋_GB2312"/>
          <w:color w:val="000000" w:themeColor="text1"/>
          <w:sz w:val="32"/>
          <w:szCs w:val="32"/>
        </w:rPr>
        <w:t>初赛内容：参赛者围绕自选的教学素材，基于</w:t>
      </w:r>
      <w:r>
        <w:rPr>
          <w:rFonts w:eastAsia="仿宋_GB2312" w:hint="eastAsia"/>
          <w:color w:val="000000" w:themeColor="text1"/>
          <w:sz w:val="32"/>
          <w:szCs w:val="32"/>
        </w:rPr>
        <w:t>一节</w:t>
      </w:r>
      <w:r>
        <w:rPr>
          <w:rFonts w:eastAsia="仿宋_GB2312"/>
          <w:color w:val="000000" w:themeColor="text1"/>
          <w:sz w:val="32"/>
          <w:szCs w:val="32"/>
        </w:rPr>
        <w:t>45</w:t>
      </w:r>
      <w:r>
        <w:rPr>
          <w:rFonts w:eastAsia="仿宋_GB2312"/>
          <w:color w:val="000000" w:themeColor="text1"/>
          <w:sz w:val="32"/>
          <w:szCs w:val="32"/>
        </w:rPr>
        <w:t>分钟</w:t>
      </w:r>
      <w:r>
        <w:rPr>
          <w:rFonts w:eastAsia="仿宋_GB2312" w:hint="eastAsia"/>
          <w:color w:val="000000" w:themeColor="text1"/>
          <w:sz w:val="32"/>
          <w:szCs w:val="32"/>
        </w:rPr>
        <w:t>时长的授课</w:t>
      </w:r>
      <w:r>
        <w:rPr>
          <w:rFonts w:eastAsia="仿宋_GB2312"/>
          <w:color w:val="000000" w:themeColor="text1"/>
          <w:sz w:val="32"/>
          <w:szCs w:val="32"/>
        </w:rPr>
        <w:t>进行教学设计。</w:t>
      </w:r>
    </w:p>
    <w:p w:rsidR="00C43986" w:rsidRDefault="006A4C08">
      <w:pPr>
        <w:spacing w:line="560" w:lineRule="exact"/>
        <w:ind w:firstLineChars="200" w:firstLine="640"/>
        <w:rPr>
          <w:rFonts w:eastAsia="仿宋_GB2312"/>
          <w:color w:val="000000" w:themeColor="text1"/>
          <w:sz w:val="32"/>
          <w:szCs w:val="32"/>
        </w:rPr>
      </w:pPr>
      <w:r>
        <w:rPr>
          <w:rFonts w:eastAsia="仿宋_GB2312"/>
          <w:color w:val="000000" w:themeColor="text1"/>
          <w:sz w:val="32"/>
          <w:szCs w:val="32"/>
        </w:rPr>
        <w:t>复赛内容：基于</w:t>
      </w:r>
      <w:r>
        <w:rPr>
          <w:rFonts w:eastAsia="仿宋_GB2312" w:hint="eastAsia"/>
          <w:color w:val="000000" w:themeColor="text1"/>
          <w:sz w:val="32"/>
          <w:szCs w:val="32"/>
        </w:rPr>
        <w:t>一节</w:t>
      </w:r>
      <w:r>
        <w:rPr>
          <w:rFonts w:eastAsia="仿宋_GB2312"/>
          <w:color w:val="000000" w:themeColor="text1"/>
          <w:sz w:val="32"/>
          <w:szCs w:val="32"/>
        </w:rPr>
        <w:t>45</w:t>
      </w:r>
      <w:r>
        <w:rPr>
          <w:rFonts w:eastAsia="仿宋_GB2312"/>
          <w:color w:val="000000" w:themeColor="text1"/>
          <w:sz w:val="32"/>
          <w:szCs w:val="32"/>
        </w:rPr>
        <w:t>分钟</w:t>
      </w:r>
      <w:r>
        <w:rPr>
          <w:rFonts w:eastAsia="仿宋_GB2312" w:hint="eastAsia"/>
          <w:color w:val="000000" w:themeColor="text1"/>
          <w:sz w:val="32"/>
          <w:szCs w:val="32"/>
        </w:rPr>
        <w:t>时长的授课</w:t>
      </w:r>
      <w:r>
        <w:rPr>
          <w:rFonts w:eastAsia="仿宋_GB2312"/>
          <w:color w:val="000000" w:themeColor="text1"/>
          <w:sz w:val="32"/>
          <w:szCs w:val="32"/>
        </w:rPr>
        <w:t>进行教学设计作品（课堂教学设计、课堂教学方案阐述、课堂教学展示视频、教学资源）。</w:t>
      </w:r>
    </w:p>
    <w:p w:rsidR="00C43986" w:rsidRDefault="006A4C08">
      <w:pPr>
        <w:spacing w:line="560" w:lineRule="exact"/>
        <w:ind w:firstLineChars="200" w:firstLine="640"/>
        <w:rPr>
          <w:rFonts w:eastAsia="仿宋_GB2312"/>
          <w:color w:val="000000" w:themeColor="text1"/>
          <w:sz w:val="32"/>
          <w:szCs w:val="32"/>
        </w:rPr>
      </w:pPr>
      <w:r>
        <w:rPr>
          <w:rFonts w:eastAsia="仿宋_GB2312"/>
          <w:color w:val="000000" w:themeColor="text1"/>
          <w:sz w:val="32"/>
          <w:szCs w:val="32"/>
        </w:rPr>
        <w:t>决赛内容：通过抽取素材进行教学设计、说课、课堂呈现的方式展示如何充分发挥课程的德育功能，实现专业能力培养及思想政治教育双重教学目标。</w:t>
      </w:r>
    </w:p>
    <w:p w:rsidR="00C43986" w:rsidRDefault="006A4C08">
      <w:pPr>
        <w:pStyle w:val="a8"/>
        <w:spacing w:line="560" w:lineRule="exact"/>
        <w:ind w:firstLine="640"/>
        <w:rPr>
          <w:rFonts w:eastAsia="黑体"/>
          <w:bCs/>
          <w:color w:val="000000"/>
          <w:sz w:val="32"/>
          <w:szCs w:val="32"/>
        </w:rPr>
      </w:pPr>
      <w:r>
        <w:rPr>
          <w:rFonts w:eastAsia="黑体"/>
          <w:bCs/>
          <w:color w:val="000000"/>
          <w:sz w:val="32"/>
          <w:szCs w:val="32"/>
        </w:rPr>
        <w:t>二、复赛参赛资料</w:t>
      </w:r>
    </w:p>
    <w:p w:rsidR="00C43986" w:rsidRDefault="006A4C08">
      <w:pPr>
        <w:pStyle w:val="a8"/>
        <w:spacing w:line="560" w:lineRule="exact"/>
        <w:ind w:firstLine="640"/>
        <w:rPr>
          <w:rFonts w:eastAsia="仿宋_GB2312"/>
          <w:color w:val="000000" w:themeColor="text1"/>
          <w:sz w:val="32"/>
          <w:szCs w:val="32"/>
        </w:rPr>
      </w:pPr>
      <w:r>
        <w:rPr>
          <w:rFonts w:eastAsia="仿宋_GB2312"/>
          <w:color w:val="000000" w:themeColor="text1"/>
          <w:sz w:val="32"/>
          <w:szCs w:val="32"/>
        </w:rPr>
        <w:t>1.</w:t>
      </w:r>
      <w:r>
        <w:rPr>
          <w:rFonts w:eastAsia="仿宋_GB2312"/>
          <w:color w:val="000000" w:themeColor="text1"/>
          <w:sz w:val="32"/>
          <w:szCs w:val="32"/>
        </w:rPr>
        <w:t>各高校自行组织初赛的材料（</w:t>
      </w:r>
      <w:r>
        <w:rPr>
          <w:rFonts w:eastAsia="仿宋_GB2312" w:hint="eastAsia"/>
          <w:color w:val="000000" w:themeColor="text1"/>
          <w:sz w:val="32"/>
          <w:szCs w:val="32"/>
        </w:rPr>
        <w:t>须包括</w:t>
      </w:r>
      <w:r>
        <w:rPr>
          <w:rFonts w:eastAsia="仿宋_GB2312"/>
          <w:color w:val="000000" w:themeColor="text1"/>
          <w:sz w:val="32"/>
          <w:szCs w:val="32"/>
        </w:rPr>
        <w:t>竞赛通知、竞赛方案、竞赛结果</w:t>
      </w:r>
      <w:r>
        <w:rPr>
          <w:rFonts w:eastAsia="仿宋_GB2312" w:hint="eastAsia"/>
          <w:color w:val="000000" w:themeColor="text1"/>
          <w:sz w:val="32"/>
          <w:szCs w:val="32"/>
        </w:rPr>
        <w:t>文件</w:t>
      </w:r>
      <w:r>
        <w:rPr>
          <w:rFonts w:eastAsia="仿宋_GB2312"/>
          <w:color w:val="000000" w:themeColor="text1"/>
          <w:sz w:val="32"/>
          <w:szCs w:val="32"/>
        </w:rPr>
        <w:t>、现场图片）。</w:t>
      </w:r>
    </w:p>
    <w:p w:rsidR="00C43986" w:rsidRDefault="006A4C08">
      <w:pPr>
        <w:pStyle w:val="a8"/>
        <w:spacing w:line="560" w:lineRule="exact"/>
        <w:ind w:firstLine="640"/>
        <w:rPr>
          <w:rFonts w:eastAsia="仿宋_GB2312"/>
          <w:color w:val="000000" w:themeColor="text1"/>
          <w:sz w:val="32"/>
          <w:szCs w:val="32"/>
        </w:rPr>
      </w:pPr>
      <w:r>
        <w:rPr>
          <w:rFonts w:eastAsia="仿宋_GB2312"/>
          <w:color w:val="000000" w:themeColor="text1"/>
          <w:sz w:val="32"/>
          <w:szCs w:val="32"/>
        </w:rPr>
        <w:t>2.</w:t>
      </w:r>
      <w:r>
        <w:rPr>
          <w:rFonts w:eastAsia="仿宋_GB2312"/>
          <w:color w:val="000000" w:themeColor="text1"/>
          <w:sz w:val="32"/>
          <w:szCs w:val="32"/>
        </w:rPr>
        <w:t>参赛团队所在单位盖章的报名表扫描件（见附件</w:t>
      </w:r>
      <w:r>
        <w:rPr>
          <w:rFonts w:eastAsia="仿宋_GB2312"/>
          <w:color w:val="000000" w:themeColor="text1"/>
          <w:sz w:val="32"/>
          <w:szCs w:val="32"/>
        </w:rPr>
        <w:t>1</w:t>
      </w:r>
      <w:r>
        <w:rPr>
          <w:rFonts w:eastAsia="仿宋_GB2312"/>
          <w:color w:val="000000" w:themeColor="text1"/>
          <w:sz w:val="32"/>
          <w:szCs w:val="32"/>
        </w:rPr>
        <w:t>，如同一单位提交多件参赛作品，可附页填写）。</w:t>
      </w:r>
    </w:p>
    <w:p w:rsidR="00C43986" w:rsidRDefault="006A4C08">
      <w:pPr>
        <w:pStyle w:val="a8"/>
        <w:spacing w:line="560" w:lineRule="exact"/>
        <w:ind w:firstLine="640"/>
        <w:rPr>
          <w:rFonts w:eastAsia="仿宋_GB2312"/>
          <w:color w:val="000000" w:themeColor="text1"/>
          <w:sz w:val="32"/>
          <w:szCs w:val="32"/>
        </w:rPr>
      </w:pPr>
      <w:r>
        <w:rPr>
          <w:rFonts w:eastAsia="仿宋_GB2312"/>
          <w:color w:val="000000" w:themeColor="text1"/>
          <w:sz w:val="32"/>
          <w:szCs w:val="32"/>
        </w:rPr>
        <w:t>3.</w:t>
      </w:r>
      <w:r>
        <w:rPr>
          <w:rFonts w:eastAsia="仿宋_GB2312"/>
          <w:color w:val="000000" w:themeColor="text1"/>
          <w:sz w:val="32"/>
          <w:szCs w:val="32"/>
        </w:rPr>
        <w:t>复赛教师课堂教学设计作品</w:t>
      </w:r>
    </w:p>
    <w:p w:rsidR="00C43986" w:rsidRDefault="006A4C08">
      <w:pPr>
        <w:pStyle w:val="a8"/>
        <w:spacing w:line="560" w:lineRule="exact"/>
        <w:ind w:firstLine="640"/>
        <w:rPr>
          <w:rFonts w:eastAsia="仿宋_GB2312"/>
          <w:color w:val="000000" w:themeColor="text1"/>
          <w:sz w:val="32"/>
          <w:szCs w:val="32"/>
        </w:rPr>
      </w:pPr>
      <w:r>
        <w:rPr>
          <w:rFonts w:eastAsia="仿宋_GB2312"/>
          <w:color w:val="000000" w:themeColor="text1"/>
          <w:sz w:val="32"/>
          <w:szCs w:val="32"/>
        </w:rPr>
        <w:t>（</w:t>
      </w:r>
      <w:r>
        <w:rPr>
          <w:rFonts w:eastAsia="仿宋_GB2312"/>
          <w:color w:val="000000" w:themeColor="text1"/>
          <w:sz w:val="32"/>
          <w:szCs w:val="32"/>
        </w:rPr>
        <w:t>1</w:t>
      </w:r>
      <w:r>
        <w:rPr>
          <w:rFonts w:eastAsia="仿宋_GB2312"/>
          <w:color w:val="000000" w:themeColor="text1"/>
          <w:sz w:val="32"/>
          <w:szCs w:val="32"/>
        </w:rPr>
        <w:t>）参赛教师课堂教学设计（本表统一格式，见附件</w:t>
      </w:r>
      <w:r>
        <w:rPr>
          <w:rFonts w:eastAsia="仿宋_GB2312" w:hint="eastAsia"/>
          <w:color w:val="000000" w:themeColor="text1"/>
          <w:sz w:val="32"/>
          <w:szCs w:val="32"/>
        </w:rPr>
        <w:t>3</w:t>
      </w:r>
      <w:r>
        <w:rPr>
          <w:rFonts w:eastAsia="仿宋_GB2312"/>
          <w:color w:val="000000" w:themeColor="text1"/>
          <w:sz w:val="32"/>
          <w:szCs w:val="32"/>
        </w:rPr>
        <w:t>，文科类、理工类用中文填写，外语类用英文填写，字数不限）。</w:t>
      </w:r>
    </w:p>
    <w:p w:rsidR="00C43986" w:rsidRDefault="006A4C08">
      <w:pPr>
        <w:pStyle w:val="a8"/>
        <w:spacing w:line="560" w:lineRule="exact"/>
        <w:ind w:firstLine="640"/>
        <w:rPr>
          <w:rFonts w:eastAsia="仿宋_GB2312"/>
          <w:color w:val="000000" w:themeColor="text1"/>
          <w:sz w:val="32"/>
          <w:szCs w:val="32"/>
        </w:rPr>
      </w:pPr>
      <w:r>
        <w:rPr>
          <w:rFonts w:eastAsia="仿宋_GB2312"/>
          <w:color w:val="000000" w:themeColor="text1"/>
          <w:sz w:val="32"/>
          <w:szCs w:val="32"/>
        </w:rPr>
        <w:t>（</w:t>
      </w:r>
      <w:r>
        <w:rPr>
          <w:rFonts w:eastAsia="仿宋_GB2312"/>
          <w:color w:val="000000" w:themeColor="text1"/>
          <w:sz w:val="32"/>
          <w:szCs w:val="32"/>
        </w:rPr>
        <w:t>2</w:t>
      </w:r>
      <w:r>
        <w:rPr>
          <w:rFonts w:eastAsia="仿宋_GB2312"/>
          <w:color w:val="000000" w:themeColor="text1"/>
          <w:sz w:val="32"/>
          <w:szCs w:val="32"/>
        </w:rPr>
        <w:t>）课堂教学方案阐述（须为</w:t>
      </w:r>
      <w:r>
        <w:rPr>
          <w:rFonts w:eastAsia="仿宋_GB2312"/>
          <w:color w:val="000000" w:themeColor="text1"/>
          <w:sz w:val="32"/>
          <w:szCs w:val="32"/>
        </w:rPr>
        <w:t>Word</w:t>
      </w:r>
      <w:r>
        <w:rPr>
          <w:rFonts w:eastAsia="仿宋_GB2312"/>
          <w:color w:val="000000" w:themeColor="text1"/>
          <w:sz w:val="32"/>
          <w:szCs w:val="32"/>
        </w:rPr>
        <w:t>文件，用中文书写。具体格式不做要求，但应该包括教学设计的主要思路、教学</w:t>
      </w:r>
      <w:r>
        <w:rPr>
          <w:rFonts w:eastAsia="仿宋_GB2312"/>
          <w:color w:val="000000" w:themeColor="text1"/>
          <w:sz w:val="32"/>
          <w:szCs w:val="32"/>
        </w:rPr>
        <w:lastRenderedPageBreak/>
        <w:t>实施过程说明、教学反思和方案的主要创新点等，字数不限）。</w:t>
      </w:r>
    </w:p>
    <w:p w:rsidR="00C43986" w:rsidRDefault="006A4C08">
      <w:pPr>
        <w:pStyle w:val="a8"/>
        <w:spacing w:line="560" w:lineRule="exact"/>
        <w:ind w:firstLine="640"/>
        <w:rPr>
          <w:rFonts w:eastAsia="仿宋_GB2312"/>
          <w:color w:val="000000" w:themeColor="text1"/>
          <w:sz w:val="32"/>
          <w:szCs w:val="32"/>
        </w:rPr>
      </w:pPr>
      <w:r>
        <w:rPr>
          <w:rFonts w:eastAsia="仿宋_GB2312"/>
          <w:color w:val="000000" w:themeColor="text1"/>
          <w:sz w:val="32"/>
          <w:szCs w:val="32"/>
        </w:rPr>
        <w:t>（</w:t>
      </w:r>
      <w:r>
        <w:rPr>
          <w:rFonts w:eastAsia="仿宋_GB2312"/>
          <w:color w:val="000000" w:themeColor="text1"/>
          <w:sz w:val="32"/>
          <w:szCs w:val="32"/>
        </w:rPr>
        <w:t>3</w:t>
      </w:r>
      <w:r>
        <w:rPr>
          <w:rFonts w:eastAsia="仿宋_GB2312"/>
          <w:color w:val="000000" w:themeColor="text1"/>
          <w:sz w:val="32"/>
          <w:szCs w:val="32"/>
        </w:rPr>
        <w:t>）课堂教学展示视频（</w:t>
      </w:r>
      <w:r>
        <w:rPr>
          <w:rFonts w:eastAsia="仿宋_GB2312"/>
          <w:color w:val="000000" w:themeColor="text1"/>
          <w:sz w:val="32"/>
          <w:szCs w:val="32"/>
        </w:rPr>
        <w:t>5</w:t>
      </w:r>
      <w:r>
        <w:rPr>
          <w:rFonts w:eastAsia="仿宋_GB2312"/>
          <w:color w:val="000000" w:themeColor="text1"/>
          <w:sz w:val="32"/>
          <w:szCs w:val="32"/>
        </w:rPr>
        <w:t>－</w:t>
      </w:r>
      <w:r>
        <w:rPr>
          <w:rFonts w:eastAsia="仿宋_GB2312"/>
          <w:color w:val="000000" w:themeColor="text1"/>
          <w:sz w:val="32"/>
          <w:szCs w:val="32"/>
        </w:rPr>
        <w:t>10</w:t>
      </w:r>
      <w:r>
        <w:rPr>
          <w:rFonts w:eastAsia="仿宋_GB2312"/>
          <w:color w:val="000000" w:themeColor="text1"/>
          <w:sz w:val="32"/>
          <w:szCs w:val="32"/>
        </w:rPr>
        <w:t>分钟，视频中不能体现选手及学校信息）。</w:t>
      </w:r>
    </w:p>
    <w:p w:rsidR="00C43986" w:rsidRDefault="006A4C08">
      <w:pPr>
        <w:pStyle w:val="a8"/>
        <w:spacing w:line="560" w:lineRule="exact"/>
        <w:ind w:firstLine="640"/>
        <w:rPr>
          <w:rFonts w:eastAsia="仿宋_GB2312"/>
          <w:color w:val="000000" w:themeColor="text1"/>
          <w:sz w:val="32"/>
          <w:szCs w:val="32"/>
        </w:rPr>
      </w:pPr>
      <w:r>
        <w:rPr>
          <w:rFonts w:eastAsia="仿宋_GB2312"/>
          <w:color w:val="000000" w:themeColor="text1"/>
          <w:sz w:val="32"/>
          <w:szCs w:val="32"/>
        </w:rPr>
        <w:t>（</w:t>
      </w:r>
      <w:r>
        <w:rPr>
          <w:rFonts w:eastAsia="仿宋_GB2312"/>
          <w:color w:val="000000" w:themeColor="text1"/>
          <w:sz w:val="32"/>
          <w:szCs w:val="32"/>
        </w:rPr>
        <w:t>4</w:t>
      </w:r>
      <w:r>
        <w:rPr>
          <w:rFonts w:eastAsia="仿宋_GB2312"/>
          <w:color w:val="000000" w:themeColor="text1"/>
          <w:sz w:val="32"/>
          <w:szCs w:val="32"/>
        </w:rPr>
        <w:t>）教学资源（在教学过程中使用的各种辅助材料，可以是音视频文件、</w:t>
      </w:r>
      <w:r>
        <w:rPr>
          <w:rFonts w:eastAsia="仿宋_GB2312"/>
          <w:color w:val="000000" w:themeColor="text1"/>
          <w:sz w:val="32"/>
          <w:szCs w:val="32"/>
        </w:rPr>
        <w:t>PPT</w:t>
      </w:r>
      <w:r>
        <w:rPr>
          <w:rFonts w:eastAsia="仿宋_GB2312"/>
          <w:color w:val="000000" w:themeColor="text1"/>
          <w:sz w:val="32"/>
          <w:szCs w:val="32"/>
        </w:rPr>
        <w:t>或</w:t>
      </w:r>
      <w:r>
        <w:rPr>
          <w:rFonts w:eastAsia="仿宋_GB2312"/>
          <w:color w:val="000000" w:themeColor="text1"/>
          <w:sz w:val="32"/>
          <w:szCs w:val="32"/>
        </w:rPr>
        <w:t>Word</w:t>
      </w:r>
      <w:r>
        <w:rPr>
          <w:rFonts w:eastAsia="仿宋_GB2312"/>
          <w:color w:val="000000" w:themeColor="text1"/>
          <w:sz w:val="32"/>
          <w:szCs w:val="32"/>
        </w:rPr>
        <w:t>文件等，可在方案阐述中进行说明）。</w:t>
      </w:r>
    </w:p>
    <w:p w:rsidR="00C43986" w:rsidRDefault="006A4C08">
      <w:pPr>
        <w:pStyle w:val="a8"/>
        <w:spacing w:line="560" w:lineRule="exact"/>
        <w:ind w:firstLine="640"/>
        <w:rPr>
          <w:rFonts w:eastAsia="黑体"/>
          <w:bCs/>
          <w:color w:val="000000"/>
          <w:sz w:val="32"/>
          <w:szCs w:val="32"/>
        </w:rPr>
      </w:pPr>
      <w:r>
        <w:rPr>
          <w:rFonts w:eastAsia="黑体"/>
          <w:bCs/>
          <w:color w:val="000000"/>
          <w:sz w:val="32"/>
          <w:szCs w:val="32"/>
        </w:rPr>
        <w:t>三、参赛要求</w:t>
      </w:r>
    </w:p>
    <w:p w:rsidR="00C43986" w:rsidRDefault="006A4C08">
      <w:pPr>
        <w:pStyle w:val="a8"/>
        <w:spacing w:line="560" w:lineRule="exact"/>
        <w:ind w:firstLine="640"/>
        <w:rPr>
          <w:rFonts w:eastAsia="仿宋_GB2312"/>
          <w:color w:val="000000" w:themeColor="text1"/>
          <w:sz w:val="32"/>
          <w:szCs w:val="32"/>
        </w:rPr>
      </w:pPr>
      <w:r>
        <w:rPr>
          <w:rFonts w:eastAsia="仿宋_GB2312"/>
          <w:color w:val="000000" w:themeColor="text1"/>
          <w:sz w:val="32"/>
          <w:szCs w:val="32"/>
        </w:rPr>
        <w:t>1.</w:t>
      </w:r>
      <w:r>
        <w:rPr>
          <w:rFonts w:eastAsia="仿宋_GB2312"/>
          <w:color w:val="000000" w:themeColor="text1"/>
          <w:sz w:val="32"/>
          <w:szCs w:val="32"/>
        </w:rPr>
        <w:t>参赛所需表格可登录网站下载。复赛参赛资料均须上传到大赛官方网：</w:t>
      </w:r>
      <w:r>
        <w:rPr>
          <w:rFonts w:eastAsia="仿宋_GB2312"/>
          <w:color w:val="000000" w:themeColor="text1"/>
          <w:sz w:val="32"/>
          <w:szCs w:val="32"/>
        </w:rPr>
        <w:t>https://kcsz.enetedu.com</w:t>
      </w:r>
      <w:r>
        <w:rPr>
          <w:rFonts w:eastAsia="仿宋_GB2312"/>
          <w:color w:val="000000" w:themeColor="text1"/>
          <w:sz w:val="32"/>
          <w:szCs w:val="32"/>
        </w:rPr>
        <w:t>。</w:t>
      </w:r>
    </w:p>
    <w:p w:rsidR="00C43986" w:rsidRDefault="006A4C08">
      <w:pPr>
        <w:pStyle w:val="a8"/>
        <w:spacing w:line="560" w:lineRule="exact"/>
        <w:ind w:firstLine="640"/>
        <w:rPr>
          <w:rFonts w:eastAsia="仿宋_GB2312"/>
          <w:color w:val="000000" w:themeColor="text1"/>
          <w:sz w:val="32"/>
          <w:szCs w:val="32"/>
        </w:rPr>
      </w:pPr>
      <w:r>
        <w:rPr>
          <w:rFonts w:eastAsia="仿宋_GB2312"/>
          <w:color w:val="000000" w:themeColor="text1"/>
          <w:sz w:val="32"/>
          <w:szCs w:val="32"/>
        </w:rPr>
        <w:t>2.</w:t>
      </w:r>
      <w:r>
        <w:rPr>
          <w:rFonts w:eastAsia="仿宋_GB2312"/>
          <w:color w:val="000000" w:themeColor="text1"/>
          <w:sz w:val="32"/>
          <w:szCs w:val="32"/>
        </w:rPr>
        <w:t>为保证评审的公平性，参</w:t>
      </w:r>
      <w:r>
        <w:rPr>
          <w:rFonts w:eastAsia="仿宋_GB2312"/>
          <w:color w:val="000000" w:themeColor="text1"/>
          <w:sz w:val="32"/>
          <w:szCs w:val="32"/>
        </w:rPr>
        <w:t>赛者在课堂教学设计表、课堂教学方案阐述文本、课堂教学展示视频和教学资源中，不得以任何形式泄露参赛选手及所在高校的信息，否则取消参赛资格。</w:t>
      </w:r>
    </w:p>
    <w:p w:rsidR="00C43986" w:rsidRDefault="006A4C08">
      <w:pPr>
        <w:pStyle w:val="a8"/>
        <w:spacing w:line="560" w:lineRule="exact"/>
        <w:ind w:firstLine="640"/>
        <w:rPr>
          <w:rFonts w:eastAsia="仿宋_GB2312"/>
          <w:color w:val="000000" w:themeColor="text1"/>
          <w:sz w:val="32"/>
          <w:szCs w:val="32"/>
        </w:rPr>
      </w:pPr>
      <w:r>
        <w:rPr>
          <w:rFonts w:eastAsia="仿宋_GB2312"/>
          <w:color w:val="000000" w:themeColor="text1"/>
          <w:sz w:val="32"/>
          <w:szCs w:val="32"/>
        </w:rPr>
        <w:t>3.</w:t>
      </w:r>
      <w:r>
        <w:rPr>
          <w:rFonts w:eastAsia="仿宋_GB2312"/>
          <w:color w:val="000000" w:themeColor="text1"/>
          <w:sz w:val="32"/>
          <w:szCs w:val="32"/>
        </w:rPr>
        <w:t>参赛作品必须是参赛者（本人或团队）的教学成果，不得抄袭他人作品或复制相关出版社的教学辅助课件。</w:t>
      </w:r>
    </w:p>
    <w:p w:rsidR="00C43986" w:rsidRDefault="006A4C08">
      <w:pPr>
        <w:pStyle w:val="a8"/>
        <w:spacing w:line="560" w:lineRule="exact"/>
        <w:ind w:firstLine="640"/>
        <w:rPr>
          <w:rFonts w:eastAsia="黑体"/>
          <w:bCs/>
          <w:color w:val="000000"/>
          <w:sz w:val="32"/>
          <w:szCs w:val="32"/>
        </w:rPr>
      </w:pPr>
      <w:r>
        <w:rPr>
          <w:rFonts w:eastAsia="黑体"/>
          <w:bCs/>
          <w:color w:val="000000"/>
          <w:sz w:val="32"/>
          <w:szCs w:val="32"/>
        </w:rPr>
        <w:t>四、作品评审</w:t>
      </w:r>
    </w:p>
    <w:p w:rsidR="00C43986" w:rsidRDefault="006A4C08">
      <w:pPr>
        <w:spacing w:line="560" w:lineRule="exact"/>
        <w:ind w:firstLineChars="200" w:firstLine="640"/>
        <w:rPr>
          <w:rFonts w:eastAsia="仿宋_GB2312"/>
          <w:color w:val="000000" w:themeColor="text1"/>
          <w:sz w:val="32"/>
          <w:szCs w:val="32"/>
        </w:rPr>
      </w:pPr>
      <w:r>
        <w:rPr>
          <w:rFonts w:eastAsia="仿宋_GB2312"/>
          <w:color w:val="000000" w:themeColor="text1"/>
          <w:sz w:val="32"/>
          <w:szCs w:val="32"/>
        </w:rPr>
        <w:t>复赛：采用在线盲评的方式组织专家对各高校提交的复赛作品进行评审，评委根据</w:t>
      </w:r>
      <w:r>
        <w:rPr>
          <w:rFonts w:eastAsia="仿宋_GB2312"/>
          <w:color w:val="000000" w:themeColor="text1"/>
          <w:sz w:val="32"/>
          <w:szCs w:val="32"/>
        </w:rPr>
        <w:t>“</w:t>
      </w:r>
      <w:r>
        <w:rPr>
          <w:rFonts w:eastAsia="仿宋_GB2312"/>
          <w:color w:val="000000" w:themeColor="text1"/>
          <w:sz w:val="32"/>
          <w:szCs w:val="32"/>
        </w:rPr>
        <w:t>课堂教学设计作品评分标准</w:t>
      </w:r>
      <w:r>
        <w:rPr>
          <w:rFonts w:eastAsia="仿宋_GB2312"/>
          <w:color w:val="000000" w:themeColor="text1"/>
          <w:sz w:val="32"/>
          <w:szCs w:val="32"/>
        </w:rPr>
        <w:t>”</w:t>
      </w:r>
      <w:r>
        <w:rPr>
          <w:rFonts w:eastAsia="仿宋_GB2312"/>
          <w:color w:val="000000" w:themeColor="text1"/>
          <w:sz w:val="32"/>
          <w:szCs w:val="32"/>
        </w:rPr>
        <w:t>进行打分，三个类别得分排名前</w:t>
      </w:r>
      <w:r>
        <w:rPr>
          <w:rFonts w:eastAsia="仿宋_GB2312" w:hint="eastAsia"/>
          <w:color w:val="000000" w:themeColor="text1"/>
          <w:sz w:val="32"/>
          <w:szCs w:val="32"/>
        </w:rPr>
        <w:t>60</w:t>
      </w:r>
      <w:r>
        <w:rPr>
          <w:rFonts w:eastAsia="仿宋_GB2312"/>
          <w:color w:val="000000" w:themeColor="text1"/>
          <w:sz w:val="32"/>
          <w:szCs w:val="32"/>
        </w:rPr>
        <w:t>%</w:t>
      </w:r>
      <w:r>
        <w:rPr>
          <w:rFonts w:eastAsia="仿宋_GB2312"/>
          <w:color w:val="000000" w:themeColor="text1"/>
          <w:sz w:val="32"/>
          <w:szCs w:val="32"/>
        </w:rPr>
        <w:t>的作品进入决赛。</w:t>
      </w:r>
    </w:p>
    <w:p w:rsidR="00C43986" w:rsidRDefault="006A4C08">
      <w:pPr>
        <w:spacing w:line="560" w:lineRule="exact"/>
        <w:ind w:firstLineChars="200" w:firstLine="640"/>
        <w:rPr>
          <w:rFonts w:eastAsia="黑体"/>
          <w:bCs/>
          <w:color w:val="000000"/>
          <w:sz w:val="32"/>
          <w:szCs w:val="32"/>
        </w:rPr>
      </w:pPr>
      <w:r>
        <w:rPr>
          <w:rFonts w:eastAsia="仿宋_GB2312"/>
          <w:color w:val="000000" w:themeColor="text1"/>
          <w:sz w:val="32"/>
          <w:szCs w:val="32"/>
        </w:rPr>
        <w:t>决赛：组委会组织评委根据</w:t>
      </w:r>
      <w:r>
        <w:rPr>
          <w:rFonts w:eastAsia="仿宋_GB2312"/>
          <w:color w:val="000000" w:themeColor="text1"/>
          <w:sz w:val="32"/>
          <w:szCs w:val="32"/>
        </w:rPr>
        <w:t>“</w:t>
      </w:r>
      <w:r>
        <w:rPr>
          <w:rFonts w:eastAsia="仿宋_GB2312"/>
          <w:color w:val="000000" w:themeColor="text1"/>
          <w:sz w:val="32"/>
          <w:szCs w:val="32"/>
        </w:rPr>
        <w:t>现场展示评分标准</w:t>
      </w:r>
      <w:r>
        <w:rPr>
          <w:rFonts w:eastAsia="仿宋_GB2312"/>
          <w:color w:val="000000" w:themeColor="text1"/>
          <w:sz w:val="32"/>
          <w:szCs w:val="32"/>
        </w:rPr>
        <w:t>”</w:t>
      </w:r>
      <w:r>
        <w:rPr>
          <w:rFonts w:eastAsia="仿宋_GB2312"/>
          <w:color w:val="000000" w:themeColor="text1"/>
          <w:sz w:val="32"/>
          <w:szCs w:val="32"/>
        </w:rPr>
        <w:t>采用现场评审方式进行打分，选手竞赛最终成绩按复赛课堂教学设计作品成绩（占</w:t>
      </w:r>
      <w:r>
        <w:rPr>
          <w:rFonts w:eastAsia="仿宋_GB2312"/>
          <w:color w:val="000000" w:themeColor="text1"/>
          <w:sz w:val="32"/>
          <w:szCs w:val="32"/>
        </w:rPr>
        <w:t>40%</w:t>
      </w:r>
      <w:r>
        <w:rPr>
          <w:rFonts w:eastAsia="仿宋_GB2312"/>
          <w:color w:val="000000" w:themeColor="text1"/>
          <w:sz w:val="32"/>
          <w:szCs w:val="32"/>
        </w:rPr>
        <w:t>）</w:t>
      </w:r>
      <w:r>
        <w:rPr>
          <w:rFonts w:eastAsia="仿宋_GB2312"/>
          <w:color w:val="000000" w:themeColor="text1"/>
          <w:sz w:val="32"/>
          <w:szCs w:val="32"/>
        </w:rPr>
        <w:t>+</w:t>
      </w:r>
      <w:r>
        <w:rPr>
          <w:rFonts w:eastAsia="仿宋_GB2312"/>
          <w:color w:val="000000" w:themeColor="text1"/>
          <w:sz w:val="32"/>
          <w:szCs w:val="32"/>
        </w:rPr>
        <w:t>现场说课展示成绩（占</w:t>
      </w:r>
      <w:r>
        <w:rPr>
          <w:rFonts w:eastAsia="仿宋_GB2312"/>
          <w:color w:val="000000" w:themeColor="text1"/>
          <w:sz w:val="32"/>
          <w:szCs w:val="32"/>
        </w:rPr>
        <w:t>60%</w:t>
      </w:r>
      <w:r>
        <w:rPr>
          <w:rFonts w:eastAsia="仿宋_GB2312"/>
          <w:color w:val="000000" w:themeColor="text1"/>
          <w:sz w:val="32"/>
          <w:szCs w:val="32"/>
        </w:rPr>
        <w:t>）计算。</w:t>
      </w:r>
    </w:p>
    <w:p w:rsidR="00C43986" w:rsidRDefault="006A4C08">
      <w:pPr>
        <w:widowControl/>
        <w:jc w:val="left"/>
        <w:rPr>
          <w:rFonts w:eastAsia="黑体"/>
          <w:bCs/>
          <w:color w:val="000000"/>
          <w:sz w:val="32"/>
          <w:szCs w:val="32"/>
        </w:rPr>
      </w:pPr>
      <w:r>
        <w:rPr>
          <w:rFonts w:eastAsia="黑体"/>
          <w:bCs/>
          <w:color w:val="000000"/>
          <w:sz w:val="32"/>
          <w:szCs w:val="32"/>
        </w:rPr>
        <w:br w:type="page"/>
      </w:r>
    </w:p>
    <w:p w:rsidR="00C43986" w:rsidRDefault="006A4C08">
      <w:pPr>
        <w:spacing w:line="520" w:lineRule="exact"/>
        <w:ind w:firstLineChars="200" w:firstLine="640"/>
        <w:rPr>
          <w:rFonts w:eastAsia="黑体"/>
          <w:bCs/>
          <w:color w:val="000000"/>
          <w:sz w:val="32"/>
          <w:szCs w:val="32"/>
        </w:rPr>
      </w:pPr>
      <w:r>
        <w:rPr>
          <w:rFonts w:eastAsia="黑体"/>
          <w:bCs/>
          <w:color w:val="000000"/>
          <w:sz w:val="32"/>
          <w:szCs w:val="32"/>
        </w:rPr>
        <w:lastRenderedPageBreak/>
        <w:t>五、评分标准</w:t>
      </w:r>
    </w:p>
    <w:p w:rsidR="00C43986" w:rsidRDefault="006A4C08">
      <w:pPr>
        <w:spacing w:line="520" w:lineRule="exact"/>
        <w:ind w:firstLineChars="200" w:firstLine="640"/>
        <w:rPr>
          <w:rFonts w:ascii="楷体_GB2312" w:eastAsia="楷体_GB2312" w:hAnsi="楷体"/>
          <w:color w:val="000000"/>
          <w:sz w:val="32"/>
          <w:szCs w:val="32"/>
        </w:rPr>
      </w:pPr>
      <w:r>
        <w:rPr>
          <w:rFonts w:ascii="楷体_GB2312" w:eastAsia="楷体_GB2312" w:hAnsi="楷体" w:hint="eastAsia"/>
          <w:color w:val="000000"/>
          <w:sz w:val="32"/>
          <w:szCs w:val="32"/>
        </w:rPr>
        <w:t>（一）课堂教学设计作品评分标准（</w:t>
      </w:r>
      <w:r>
        <w:rPr>
          <w:rFonts w:ascii="楷体_GB2312" w:eastAsia="楷体_GB2312" w:hAnsi="楷体" w:hint="eastAsia"/>
          <w:color w:val="000000"/>
          <w:sz w:val="32"/>
          <w:szCs w:val="32"/>
        </w:rPr>
        <w:t>100</w:t>
      </w:r>
      <w:r>
        <w:rPr>
          <w:rFonts w:ascii="楷体_GB2312" w:eastAsia="楷体_GB2312" w:hAnsi="楷体" w:hint="eastAsia"/>
          <w:color w:val="000000"/>
          <w:sz w:val="32"/>
          <w:szCs w:val="32"/>
        </w:rPr>
        <w:t>分）</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7"/>
        <w:gridCol w:w="6412"/>
        <w:gridCol w:w="880"/>
      </w:tblGrid>
      <w:tr w:rsidR="00C43986">
        <w:trPr>
          <w:cantSplit/>
          <w:trHeight w:val="651"/>
          <w:tblHeader/>
          <w:jc w:val="center"/>
        </w:trPr>
        <w:tc>
          <w:tcPr>
            <w:tcW w:w="1227" w:type="dxa"/>
            <w:tcBorders>
              <w:top w:val="single" w:sz="4" w:space="0" w:color="auto"/>
              <w:left w:val="single" w:sz="4" w:space="0" w:color="auto"/>
              <w:bottom w:val="single" w:sz="4" w:space="0" w:color="auto"/>
              <w:right w:val="single" w:sz="4" w:space="0" w:color="auto"/>
            </w:tcBorders>
            <w:vAlign w:val="center"/>
          </w:tcPr>
          <w:p w:rsidR="00C43986" w:rsidRDefault="006A4C08">
            <w:pPr>
              <w:snapToGrid w:val="0"/>
              <w:jc w:val="center"/>
              <w:rPr>
                <w:rFonts w:ascii="仿宋_GB2312" w:eastAsia="仿宋_GB2312"/>
                <w:b/>
                <w:color w:val="000000"/>
                <w:sz w:val="24"/>
              </w:rPr>
            </w:pPr>
            <w:r>
              <w:rPr>
                <w:rFonts w:ascii="仿宋_GB2312" w:eastAsia="仿宋_GB2312" w:hint="eastAsia"/>
                <w:b/>
                <w:color w:val="000000"/>
                <w:sz w:val="24"/>
              </w:rPr>
              <w:t>评价</w:t>
            </w:r>
          </w:p>
          <w:p w:rsidR="00C43986" w:rsidRDefault="006A4C08">
            <w:pPr>
              <w:snapToGrid w:val="0"/>
              <w:jc w:val="center"/>
              <w:rPr>
                <w:rFonts w:ascii="仿宋_GB2312" w:eastAsia="仿宋_GB2312"/>
                <w:b/>
                <w:color w:val="000000"/>
                <w:sz w:val="24"/>
              </w:rPr>
            </w:pPr>
            <w:r>
              <w:rPr>
                <w:rFonts w:ascii="仿宋_GB2312" w:eastAsia="仿宋_GB2312" w:hint="eastAsia"/>
                <w:b/>
                <w:color w:val="000000"/>
                <w:sz w:val="24"/>
              </w:rPr>
              <w:t>指标</w:t>
            </w:r>
          </w:p>
        </w:tc>
        <w:tc>
          <w:tcPr>
            <w:tcW w:w="6412" w:type="dxa"/>
            <w:tcBorders>
              <w:top w:val="single" w:sz="4" w:space="0" w:color="auto"/>
              <w:left w:val="single" w:sz="4" w:space="0" w:color="auto"/>
              <w:bottom w:val="single" w:sz="4" w:space="0" w:color="auto"/>
              <w:right w:val="single" w:sz="4" w:space="0" w:color="auto"/>
            </w:tcBorders>
            <w:vAlign w:val="center"/>
          </w:tcPr>
          <w:p w:rsidR="00C43986" w:rsidRDefault="006A4C08">
            <w:pPr>
              <w:snapToGrid w:val="0"/>
              <w:jc w:val="center"/>
              <w:rPr>
                <w:rFonts w:ascii="仿宋_GB2312" w:eastAsia="仿宋_GB2312"/>
                <w:b/>
                <w:color w:val="000000"/>
                <w:sz w:val="24"/>
              </w:rPr>
            </w:pPr>
            <w:r>
              <w:rPr>
                <w:rFonts w:ascii="仿宋_GB2312" w:eastAsia="仿宋_GB2312" w:hint="eastAsia"/>
                <w:b/>
                <w:color w:val="000000"/>
                <w:sz w:val="24"/>
              </w:rPr>
              <w:t>具体内容</w:t>
            </w:r>
          </w:p>
        </w:tc>
        <w:tc>
          <w:tcPr>
            <w:tcW w:w="880" w:type="dxa"/>
            <w:tcBorders>
              <w:top w:val="single" w:sz="4" w:space="0" w:color="auto"/>
              <w:left w:val="single" w:sz="4" w:space="0" w:color="auto"/>
              <w:bottom w:val="single" w:sz="4" w:space="0" w:color="auto"/>
              <w:right w:val="single" w:sz="4" w:space="0" w:color="auto"/>
            </w:tcBorders>
            <w:vAlign w:val="center"/>
          </w:tcPr>
          <w:p w:rsidR="00C43986" w:rsidRDefault="006A4C08">
            <w:pPr>
              <w:snapToGrid w:val="0"/>
              <w:jc w:val="center"/>
              <w:rPr>
                <w:rFonts w:ascii="仿宋_GB2312" w:eastAsia="仿宋_GB2312"/>
                <w:b/>
                <w:color w:val="000000"/>
                <w:sz w:val="24"/>
              </w:rPr>
            </w:pPr>
            <w:r>
              <w:rPr>
                <w:rFonts w:ascii="仿宋_GB2312" w:eastAsia="仿宋_GB2312" w:hint="eastAsia"/>
                <w:b/>
                <w:color w:val="000000"/>
                <w:sz w:val="24"/>
              </w:rPr>
              <w:t>分值</w:t>
            </w:r>
          </w:p>
        </w:tc>
      </w:tr>
      <w:tr w:rsidR="00C43986">
        <w:trPr>
          <w:cantSplit/>
          <w:trHeight w:val="2126"/>
          <w:jc w:val="center"/>
        </w:trPr>
        <w:tc>
          <w:tcPr>
            <w:tcW w:w="1227" w:type="dxa"/>
            <w:tcBorders>
              <w:top w:val="single" w:sz="4" w:space="0" w:color="auto"/>
              <w:left w:val="single" w:sz="4" w:space="0" w:color="auto"/>
              <w:bottom w:val="single" w:sz="4" w:space="0" w:color="auto"/>
              <w:right w:val="single" w:sz="4" w:space="0" w:color="auto"/>
            </w:tcBorders>
            <w:vAlign w:val="center"/>
          </w:tcPr>
          <w:p w:rsidR="00C43986" w:rsidRDefault="006A4C08">
            <w:pPr>
              <w:snapToGrid w:val="0"/>
              <w:jc w:val="center"/>
              <w:rPr>
                <w:rFonts w:ascii="仿宋_GB2312" w:eastAsia="仿宋_GB2312"/>
                <w:color w:val="000000"/>
                <w:sz w:val="24"/>
              </w:rPr>
            </w:pPr>
            <w:r>
              <w:rPr>
                <w:rFonts w:ascii="仿宋_GB2312" w:eastAsia="仿宋_GB2312" w:hint="eastAsia"/>
                <w:color w:val="000000"/>
                <w:sz w:val="24"/>
              </w:rPr>
              <w:t>教学</w:t>
            </w:r>
          </w:p>
          <w:p w:rsidR="00C43986" w:rsidRDefault="006A4C08">
            <w:pPr>
              <w:snapToGrid w:val="0"/>
              <w:jc w:val="center"/>
              <w:rPr>
                <w:rFonts w:ascii="仿宋_GB2312" w:eastAsia="仿宋_GB2312"/>
                <w:color w:val="000000"/>
                <w:sz w:val="24"/>
              </w:rPr>
            </w:pPr>
            <w:r>
              <w:rPr>
                <w:rFonts w:ascii="仿宋_GB2312" w:eastAsia="仿宋_GB2312" w:hint="eastAsia"/>
                <w:color w:val="000000"/>
                <w:sz w:val="24"/>
              </w:rPr>
              <w:t>内容</w:t>
            </w:r>
          </w:p>
        </w:tc>
        <w:tc>
          <w:tcPr>
            <w:tcW w:w="6412" w:type="dxa"/>
            <w:tcBorders>
              <w:top w:val="single" w:sz="4" w:space="0" w:color="auto"/>
              <w:left w:val="single" w:sz="4" w:space="0" w:color="auto"/>
              <w:bottom w:val="single" w:sz="4" w:space="0" w:color="auto"/>
              <w:right w:val="single" w:sz="4" w:space="0" w:color="auto"/>
            </w:tcBorders>
            <w:vAlign w:val="center"/>
          </w:tcPr>
          <w:p w:rsidR="00C43986" w:rsidRDefault="006A4C08">
            <w:pPr>
              <w:snapToGrid w:val="0"/>
              <w:rPr>
                <w:rFonts w:ascii="仿宋_GB2312" w:eastAsia="仿宋_GB2312"/>
                <w:color w:val="000000"/>
                <w:sz w:val="24"/>
              </w:rPr>
            </w:pPr>
            <w:r>
              <w:rPr>
                <w:rFonts w:ascii="仿宋_GB2312" w:eastAsia="仿宋_GB2312" w:hint="eastAsia"/>
                <w:color w:val="000000"/>
                <w:sz w:val="24"/>
              </w:rPr>
              <w:t>教学信息量充足，符合学生认知规律，具有较好的“高阶性”、“创新性”和一定的“挑战度”。运用思想政治理论教育的学科思维处理教材，组织教学内容，融入政治认同、家国情怀、文化素养、宪法法治意识、道德修养等要素，潜移默化地对学生的思想意识、行为举止产生积极影响，实现价值塑造、知识传授和能力培养相融合、教书与育人相统一。</w:t>
            </w:r>
          </w:p>
        </w:tc>
        <w:tc>
          <w:tcPr>
            <w:tcW w:w="880" w:type="dxa"/>
            <w:tcBorders>
              <w:top w:val="single" w:sz="4" w:space="0" w:color="auto"/>
              <w:left w:val="single" w:sz="4" w:space="0" w:color="auto"/>
              <w:bottom w:val="single" w:sz="4" w:space="0" w:color="auto"/>
              <w:right w:val="single" w:sz="4" w:space="0" w:color="auto"/>
            </w:tcBorders>
            <w:vAlign w:val="center"/>
          </w:tcPr>
          <w:p w:rsidR="00C43986" w:rsidRDefault="006A4C08">
            <w:pPr>
              <w:snapToGrid w:val="0"/>
              <w:jc w:val="center"/>
              <w:rPr>
                <w:rFonts w:ascii="仿宋_GB2312" w:eastAsia="仿宋_GB2312"/>
                <w:color w:val="000000"/>
                <w:sz w:val="24"/>
              </w:rPr>
            </w:pPr>
            <w:r>
              <w:rPr>
                <w:rFonts w:ascii="仿宋_GB2312" w:eastAsia="仿宋_GB2312" w:hint="eastAsia"/>
                <w:color w:val="000000"/>
                <w:sz w:val="24"/>
              </w:rPr>
              <w:t>40</w:t>
            </w:r>
          </w:p>
        </w:tc>
      </w:tr>
      <w:tr w:rsidR="00C43986">
        <w:trPr>
          <w:cantSplit/>
          <w:trHeight w:val="980"/>
          <w:jc w:val="center"/>
        </w:trPr>
        <w:tc>
          <w:tcPr>
            <w:tcW w:w="1227" w:type="dxa"/>
            <w:tcBorders>
              <w:top w:val="single" w:sz="4" w:space="0" w:color="auto"/>
              <w:left w:val="single" w:sz="4" w:space="0" w:color="auto"/>
              <w:bottom w:val="single" w:sz="4" w:space="0" w:color="auto"/>
              <w:right w:val="single" w:sz="4" w:space="0" w:color="auto"/>
            </w:tcBorders>
            <w:vAlign w:val="center"/>
          </w:tcPr>
          <w:p w:rsidR="00C43986" w:rsidRDefault="006A4C08">
            <w:pPr>
              <w:spacing w:line="400" w:lineRule="exact"/>
              <w:jc w:val="center"/>
              <w:rPr>
                <w:rFonts w:ascii="仿宋_GB2312" w:eastAsia="仿宋_GB2312"/>
                <w:color w:val="000000"/>
                <w:sz w:val="24"/>
              </w:rPr>
            </w:pPr>
            <w:r>
              <w:rPr>
                <w:rFonts w:ascii="仿宋_GB2312" w:eastAsia="仿宋_GB2312" w:hint="eastAsia"/>
                <w:color w:val="000000"/>
                <w:sz w:val="24"/>
              </w:rPr>
              <w:t>教学方法与手段</w:t>
            </w:r>
          </w:p>
        </w:tc>
        <w:tc>
          <w:tcPr>
            <w:tcW w:w="6412" w:type="dxa"/>
            <w:tcBorders>
              <w:top w:val="single" w:sz="4" w:space="0" w:color="auto"/>
              <w:left w:val="single" w:sz="4" w:space="0" w:color="auto"/>
              <w:bottom w:val="single" w:sz="4" w:space="0" w:color="auto"/>
              <w:right w:val="single" w:sz="4" w:space="0" w:color="auto"/>
            </w:tcBorders>
            <w:vAlign w:val="center"/>
          </w:tcPr>
          <w:p w:rsidR="00C43986" w:rsidRDefault="006A4C08">
            <w:pPr>
              <w:spacing w:line="400" w:lineRule="exact"/>
              <w:jc w:val="left"/>
              <w:rPr>
                <w:rFonts w:ascii="仿宋_GB2312" w:eastAsia="仿宋_GB2312"/>
                <w:color w:val="000000"/>
                <w:sz w:val="24"/>
              </w:rPr>
            </w:pPr>
            <w:r>
              <w:rPr>
                <w:rFonts w:ascii="仿宋_GB2312" w:eastAsia="仿宋_GB2312" w:hint="eastAsia"/>
                <w:color w:val="000000"/>
                <w:sz w:val="24"/>
              </w:rPr>
              <w:t>讲授、讨论、探究、项目、案例、实验等教学方法恰当使用，多媒体、虚拟仿真、计算机网络等教学手段有效运用。</w:t>
            </w:r>
          </w:p>
        </w:tc>
        <w:tc>
          <w:tcPr>
            <w:tcW w:w="880" w:type="dxa"/>
            <w:tcBorders>
              <w:top w:val="single" w:sz="4" w:space="0" w:color="auto"/>
              <w:left w:val="single" w:sz="4" w:space="0" w:color="auto"/>
              <w:bottom w:val="single" w:sz="4" w:space="0" w:color="auto"/>
              <w:right w:val="single" w:sz="4" w:space="0" w:color="auto"/>
            </w:tcBorders>
            <w:vAlign w:val="center"/>
          </w:tcPr>
          <w:p w:rsidR="00C43986" w:rsidRDefault="006A4C08">
            <w:pPr>
              <w:spacing w:line="400" w:lineRule="exact"/>
              <w:jc w:val="center"/>
              <w:rPr>
                <w:rFonts w:ascii="仿宋_GB2312" w:eastAsia="仿宋_GB2312"/>
                <w:color w:val="000000"/>
                <w:sz w:val="24"/>
              </w:rPr>
            </w:pPr>
            <w:r>
              <w:rPr>
                <w:rFonts w:ascii="仿宋_GB2312" w:eastAsia="仿宋_GB2312" w:hint="eastAsia"/>
                <w:color w:val="000000"/>
                <w:sz w:val="24"/>
              </w:rPr>
              <w:t>20</w:t>
            </w:r>
          </w:p>
        </w:tc>
      </w:tr>
      <w:tr w:rsidR="00C43986">
        <w:trPr>
          <w:cantSplit/>
          <w:trHeight w:val="1173"/>
          <w:jc w:val="center"/>
        </w:trPr>
        <w:tc>
          <w:tcPr>
            <w:tcW w:w="1227" w:type="dxa"/>
            <w:tcBorders>
              <w:top w:val="single" w:sz="4" w:space="0" w:color="auto"/>
              <w:left w:val="single" w:sz="4" w:space="0" w:color="auto"/>
              <w:bottom w:val="single" w:sz="4" w:space="0" w:color="auto"/>
              <w:right w:val="single" w:sz="4" w:space="0" w:color="auto"/>
            </w:tcBorders>
            <w:vAlign w:val="center"/>
          </w:tcPr>
          <w:p w:rsidR="00C43986" w:rsidRDefault="006A4C08">
            <w:pPr>
              <w:snapToGrid w:val="0"/>
              <w:jc w:val="center"/>
              <w:rPr>
                <w:rFonts w:ascii="仿宋_GB2312" w:eastAsia="仿宋_GB2312"/>
                <w:color w:val="000000"/>
                <w:sz w:val="24"/>
              </w:rPr>
            </w:pPr>
            <w:r>
              <w:rPr>
                <w:rFonts w:ascii="仿宋_GB2312" w:eastAsia="仿宋_GB2312" w:hint="eastAsia"/>
                <w:color w:val="000000"/>
                <w:sz w:val="24"/>
              </w:rPr>
              <w:t>教学</w:t>
            </w:r>
          </w:p>
          <w:p w:rsidR="00C43986" w:rsidRDefault="006A4C08">
            <w:pPr>
              <w:snapToGrid w:val="0"/>
              <w:jc w:val="center"/>
              <w:rPr>
                <w:rFonts w:ascii="仿宋_GB2312" w:eastAsia="仿宋_GB2312"/>
                <w:color w:val="000000"/>
                <w:sz w:val="24"/>
              </w:rPr>
            </w:pPr>
            <w:r>
              <w:rPr>
                <w:rFonts w:ascii="仿宋_GB2312" w:eastAsia="仿宋_GB2312" w:hint="eastAsia"/>
                <w:color w:val="000000"/>
                <w:sz w:val="24"/>
              </w:rPr>
              <w:t>目标</w:t>
            </w:r>
          </w:p>
        </w:tc>
        <w:tc>
          <w:tcPr>
            <w:tcW w:w="6412" w:type="dxa"/>
            <w:tcBorders>
              <w:top w:val="single" w:sz="4" w:space="0" w:color="auto"/>
              <w:left w:val="single" w:sz="4" w:space="0" w:color="auto"/>
              <w:bottom w:val="single" w:sz="4" w:space="0" w:color="auto"/>
              <w:right w:val="single" w:sz="4" w:space="0" w:color="auto"/>
            </w:tcBorders>
            <w:vAlign w:val="center"/>
          </w:tcPr>
          <w:p w:rsidR="00C43986" w:rsidRDefault="006A4C08">
            <w:pPr>
              <w:snapToGrid w:val="0"/>
              <w:rPr>
                <w:rFonts w:ascii="仿宋_GB2312" w:eastAsia="仿宋_GB2312"/>
                <w:color w:val="000000"/>
                <w:sz w:val="24"/>
              </w:rPr>
            </w:pPr>
            <w:r>
              <w:rPr>
                <w:rFonts w:ascii="仿宋_GB2312" w:eastAsia="仿宋_GB2312" w:hint="eastAsia"/>
                <w:color w:val="000000"/>
                <w:sz w:val="24"/>
              </w:rPr>
              <w:t>目标设计恰当，符合课程要求、学科特点和学生实际；明确具体、可观察、可测评、可达成；思政目标无缝对接知识、能力目标。</w:t>
            </w:r>
          </w:p>
        </w:tc>
        <w:tc>
          <w:tcPr>
            <w:tcW w:w="880" w:type="dxa"/>
            <w:tcBorders>
              <w:top w:val="single" w:sz="4" w:space="0" w:color="auto"/>
              <w:left w:val="single" w:sz="4" w:space="0" w:color="auto"/>
              <w:bottom w:val="single" w:sz="4" w:space="0" w:color="auto"/>
              <w:right w:val="single" w:sz="4" w:space="0" w:color="auto"/>
            </w:tcBorders>
            <w:vAlign w:val="center"/>
          </w:tcPr>
          <w:p w:rsidR="00C43986" w:rsidRDefault="006A4C08">
            <w:pPr>
              <w:snapToGrid w:val="0"/>
              <w:jc w:val="center"/>
              <w:rPr>
                <w:rFonts w:ascii="仿宋_GB2312" w:eastAsia="仿宋_GB2312"/>
                <w:color w:val="000000"/>
                <w:sz w:val="24"/>
              </w:rPr>
            </w:pPr>
            <w:r>
              <w:rPr>
                <w:rFonts w:ascii="仿宋_GB2312" w:eastAsia="仿宋_GB2312" w:hint="eastAsia"/>
                <w:color w:val="000000"/>
                <w:sz w:val="24"/>
              </w:rPr>
              <w:t>10</w:t>
            </w:r>
          </w:p>
        </w:tc>
      </w:tr>
      <w:tr w:rsidR="00C43986">
        <w:trPr>
          <w:cantSplit/>
          <w:trHeight w:val="1082"/>
          <w:jc w:val="center"/>
        </w:trPr>
        <w:tc>
          <w:tcPr>
            <w:tcW w:w="1227" w:type="dxa"/>
            <w:tcBorders>
              <w:top w:val="single" w:sz="4" w:space="0" w:color="auto"/>
              <w:left w:val="single" w:sz="4" w:space="0" w:color="auto"/>
              <w:right w:val="single" w:sz="4" w:space="0" w:color="auto"/>
            </w:tcBorders>
            <w:vAlign w:val="center"/>
          </w:tcPr>
          <w:p w:rsidR="00C43986" w:rsidRDefault="006A4C08">
            <w:pPr>
              <w:spacing w:line="400" w:lineRule="exact"/>
              <w:jc w:val="center"/>
              <w:rPr>
                <w:rFonts w:ascii="仿宋_GB2312" w:eastAsia="仿宋_GB2312"/>
                <w:color w:val="000000"/>
                <w:sz w:val="24"/>
              </w:rPr>
            </w:pPr>
            <w:r>
              <w:rPr>
                <w:rFonts w:ascii="仿宋_GB2312" w:eastAsia="仿宋_GB2312" w:hint="eastAsia"/>
                <w:color w:val="000000"/>
                <w:sz w:val="24"/>
              </w:rPr>
              <w:t>教学评价</w:t>
            </w:r>
          </w:p>
        </w:tc>
        <w:tc>
          <w:tcPr>
            <w:tcW w:w="6412" w:type="dxa"/>
            <w:tcBorders>
              <w:top w:val="single" w:sz="4" w:space="0" w:color="auto"/>
              <w:left w:val="single" w:sz="4" w:space="0" w:color="auto"/>
              <w:bottom w:val="single" w:sz="4" w:space="0" w:color="auto"/>
              <w:right w:val="single" w:sz="4" w:space="0" w:color="auto"/>
            </w:tcBorders>
            <w:vAlign w:val="center"/>
          </w:tcPr>
          <w:p w:rsidR="00C43986" w:rsidRDefault="006A4C08">
            <w:pPr>
              <w:spacing w:line="400" w:lineRule="exact"/>
              <w:jc w:val="left"/>
              <w:rPr>
                <w:rFonts w:ascii="仿宋_GB2312" w:eastAsia="仿宋_GB2312"/>
                <w:color w:val="000000"/>
                <w:sz w:val="24"/>
              </w:rPr>
            </w:pPr>
            <w:r>
              <w:rPr>
                <w:rFonts w:ascii="仿宋_GB2312" w:eastAsia="仿宋_GB2312" w:hint="eastAsia"/>
                <w:color w:val="000000"/>
                <w:sz w:val="24"/>
              </w:rPr>
              <w:t>评价主体多元；注重过程；提问、课堂观察、作业、问卷、访谈等评价方法恰当，引导、激励学生学习。</w:t>
            </w:r>
          </w:p>
        </w:tc>
        <w:tc>
          <w:tcPr>
            <w:tcW w:w="880" w:type="dxa"/>
            <w:tcBorders>
              <w:top w:val="single" w:sz="4" w:space="0" w:color="auto"/>
              <w:left w:val="single" w:sz="4" w:space="0" w:color="auto"/>
              <w:bottom w:val="single" w:sz="4" w:space="0" w:color="auto"/>
              <w:right w:val="single" w:sz="4" w:space="0" w:color="auto"/>
            </w:tcBorders>
            <w:vAlign w:val="center"/>
          </w:tcPr>
          <w:p w:rsidR="00C43986" w:rsidRDefault="006A4C08">
            <w:pPr>
              <w:spacing w:line="400" w:lineRule="exact"/>
              <w:jc w:val="center"/>
              <w:rPr>
                <w:rFonts w:ascii="仿宋_GB2312" w:eastAsia="仿宋_GB2312"/>
                <w:color w:val="000000"/>
                <w:sz w:val="24"/>
              </w:rPr>
            </w:pPr>
            <w:r>
              <w:rPr>
                <w:rFonts w:ascii="仿宋_GB2312" w:eastAsia="仿宋_GB2312" w:hint="eastAsia"/>
                <w:color w:val="000000"/>
                <w:sz w:val="24"/>
              </w:rPr>
              <w:t>5</w:t>
            </w:r>
          </w:p>
        </w:tc>
      </w:tr>
      <w:tr w:rsidR="00C43986">
        <w:trPr>
          <w:cantSplit/>
          <w:trHeight w:val="1173"/>
          <w:jc w:val="center"/>
        </w:trPr>
        <w:tc>
          <w:tcPr>
            <w:tcW w:w="1227" w:type="dxa"/>
            <w:tcBorders>
              <w:top w:val="single" w:sz="4" w:space="0" w:color="auto"/>
              <w:left w:val="single" w:sz="4" w:space="0" w:color="auto"/>
              <w:right w:val="single" w:sz="4" w:space="0" w:color="auto"/>
            </w:tcBorders>
            <w:vAlign w:val="center"/>
          </w:tcPr>
          <w:p w:rsidR="00C43986" w:rsidRDefault="006A4C08">
            <w:pPr>
              <w:spacing w:line="400" w:lineRule="exact"/>
              <w:jc w:val="center"/>
              <w:rPr>
                <w:rFonts w:ascii="仿宋_GB2312" w:eastAsia="仿宋_GB2312"/>
                <w:color w:val="000000"/>
                <w:sz w:val="24"/>
              </w:rPr>
            </w:pPr>
            <w:r>
              <w:rPr>
                <w:rFonts w:ascii="仿宋_GB2312" w:eastAsia="仿宋_GB2312" w:hint="eastAsia"/>
                <w:color w:val="000000"/>
                <w:sz w:val="24"/>
              </w:rPr>
              <w:t>教学反思</w:t>
            </w:r>
          </w:p>
        </w:tc>
        <w:tc>
          <w:tcPr>
            <w:tcW w:w="6412" w:type="dxa"/>
            <w:tcBorders>
              <w:top w:val="single" w:sz="4" w:space="0" w:color="auto"/>
              <w:left w:val="single" w:sz="4" w:space="0" w:color="auto"/>
              <w:bottom w:val="single" w:sz="4" w:space="0" w:color="auto"/>
              <w:right w:val="single" w:sz="4" w:space="0" w:color="auto"/>
            </w:tcBorders>
            <w:vAlign w:val="center"/>
          </w:tcPr>
          <w:p w:rsidR="00C43986" w:rsidRDefault="006A4C08">
            <w:pPr>
              <w:spacing w:line="400" w:lineRule="exact"/>
              <w:jc w:val="left"/>
              <w:rPr>
                <w:rFonts w:ascii="仿宋_GB2312" w:eastAsia="仿宋_GB2312"/>
                <w:color w:val="000000"/>
                <w:sz w:val="24"/>
              </w:rPr>
            </w:pPr>
            <w:r>
              <w:rPr>
                <w:rFonts w:ascii="仿宋_GB2312" w:eastAsia="仿宋_GB2312" w:hint="eastAsia"/>
                <w:color w:val="000000"/>
                <w:sz w:val="24"/>
              </w:rPr>
              <w:t>能够对教学内容（包含课程思政内容）和过程进行梳理和反思，并做到适时调整，能够提出改进教学的方法。</w:t>
            </w:r>
          </w:p>
        </w:tc>
        <w:tc>
          <w:tcPr>
            <w:tcW w:w="880" w:type="dxa"/>
            <w:tcBorders>
              <w:top w:val="single" w:sz="4" w:space="0" w:color="auto"/>
              <w:left w:val="single" w:sz="4" w:space="0" w:color="auto"/>
              <w:bottom w:val="single" w:sz="4" w:space="0" w:color="auto"/>
              <w:right w:val="single" w:sz="4" w:space="0" w:color="auto"/>
            </w:tcBorders>
            <w:vAlign w:val="center"/>
          </w:tcPr>
          <w:p w:rsidR="00C43986" w:rsidRDefault="006A4C08">
            <w:pPr>
              <w:spacing w:line="400" w:lineRule="exact"/>
              <w:jc w:val="center"/>
              <w:rPr>
                <w:rFonts w:ascii="仿宋_GB2312" w:eastAsia="仿宋_GB2312"/>
                <w:color w:val="000000"/>
                <w:sz w:val="24"/>
              </w:rPr>
            </w:pPr>
            <w:r>
              <w:rPr>
                <w:rFonts w:ascii="仿宋_GB2312" w:eastAsia="仿宋_GB2312" w:hint="eastAsia"/>
                <w:color w:val="000000"/>
                <w:sz w:val="24"/>
              </w:rPr>
              <w:t>5</w:t>
            </w:r>
          </w:p>
        </w:tc>
      </w:tr>
      <w:tr w:rsidR="00C43986">
        <w:trPr>
          <w:cantSplit/>
          <w:trHeight w:val="1173"/>
          <w:jc w:val="center"/>
        </w:trPr>
        <w:tc>
          <w:tcPr>
            <w:tcW w:w="1227" w:type="dxa"/>
            <w:tcBorders>
              <w:top w:val="single" w:sz="4" w:space="0" w:color="auto"/>
              <w:left w:val="single" w:sz="4" w:space="0" w:color="auto"/>
              <w:right w:val="single" w:sz="4" w:space="0" w:color="auto"/>
            </w:tcBorders>
            <w:vAlign w:val="center"/>
          </w:tcPr>
          <w:p w:rsidR="00C43986" w:rsidRDefault="006A4C08">
            <w:pPr>
              <w:spacing w:line="400" w:lineRule="exact"/>
              <w:jc w:val="center"/>
              <w:rPr>
                <w:rFonts w:ascii="仿宋_GB2312" w:eastAsia="仿宋_GB2312"/>
                <w:color w:val="000000"/>
                <w:sz w:val="24"/>
              </w:rPr>
            </w:pPr>
            <w:r>
              <w:rPr>
                <w:rFonts w:ascii="仿宋_GB2312" w:eastAsia="仿宋_GB2312" w:hint="eastAsia"/>
                <w:color w:val="000000"/>
                <w:sz w:val="24"/>
              </w:rPr>
              <w:t>教材分析</w:t>
            </w:r>
          </w:p>
        </w:tc>
        <w:tc>
          <w:tcPr>
            <w:tcW w:w="6412" w:type="dxa"/>
            <w:tcBorders>
              <w:top w:val="single" w:sz="4" w:space="0" w:color="auto"/>
              <w:left w:val="single" w:sz="4" w:space="0" w:color="auto"/>
              <w:bottom w:val="single" w:sz="4" w:space="0" w:color="auto"/>
              <w:right w:val="single" w:sz="4" w:space="0" w:color="auto"/>
            </w:tcBorders>
            <w:vAlign w:val="center"/>
          </w:tcPr>
          <w:p w:rsidR="00C43986" w:rsidRDefault="006A4C08">
            <w:pPr>
              <w:spacing w:line="400" w:lineRule="exact"/>
              <w:jc w:val="left"/>
              <w:rPr>
                <w:rFonts w:ascii="仿宋_GB2312" w:eastAsia="仿宋_GB2312"/>
                <w:color w:val="000000"/>
                <w:sz w:val="24"/>
              </w:rPr>
            </w:pPr>
            <w:r>
              <w:rPr>
                <w:rFonts w:ascii="仿宋_GB2312" w:eastAsia="仿宋_GB2312" w:hint="eastAsia"/>
                <w:color w:val="000000"/>
                <w:sz w:val="24"/>
              </w:rPr>
              <w:t>对本设计涉及到的教材内容及其作用作简明扼要的分析，为教学思路、重难点等内容的确定提供依据。</w:t>
            </w:r>
          </w:p>
        </w:tc>
        <w:tc>
          <w:tcPr>
            <w:tcW w:w="880" w:type="dxa"/>
            <w:tcBorders>
              <w:top w:val="single" w:sz="4" w:space="0" w:color="auto"/>
              <w:left w:val="single" w:sz="4" w:space="0" w:color="auto"/>
              <w:bottom w:val="single" w:sz="4" w:space="0" w:color="auto"/>
              <w:right w:val="single" w:sz="4" w:space="0" w:color="auto"/>
            </w:tcBorders>
            <w:vAlign w:val="center"/>
          </w:tcPr>
          <w:p w:rsidR="00C43986" w:rsidRDefault="006A4C08">
            <w:pPr>
              <w:spacing w:line="400" w:lineRule="exact"/>
              <w:jc w:val="center"/>
              <w:rPr>
                <w:rFonts w:ascii="仿宋_GB2312" w:eastAsia="仿宋_GB2312"/>
                <w:color w:val="000000"/>
                <w:sz w:val="24"/>
              </w:rPr>
            </w:pPr>
            <w:r>
              <w:rPr>
                <w:rFonts w:ascii="仿宋_GB2312" w:eastAsia="仿宋_GB2312" w:hint="eastAsia"/>
                <w:color w:val="000000"/>
                <w:sz w:val="24"/>
              </w:rPr>
              <w:t>5</w:t>
            </w:r>
          </w:p>
        </w:tc>
      </w:tr>
      <w:tr w:rsidR="00C43986">
        <w:trPr>
          <w:cantSplit/>
          <w:trHeight w:val="1018"/>
          <w:jc w:val="center"/>
        </w:trPr>
        <w:tc>
          <w:tcPr>
            <w:tcW w:w="1227" w:type="dxa"/>
            <w:tcBorders>
              <w:left w:val="single" w:sz="4" w:space="0" w:color="auto"/>
              <w:right w:val="single" w:sz="4" w:space="0" w:color="auto"/>
            </w:tcBorders>
            <w:vAlign w:val="center"/>
          </w:tcPr>
          <w:p w:rsidR="00C43986" w:rsidRDefault="006A4C08">
            <w:pPr>
              <w:spacing w:line="400" w:lineRule="exact"/>
              <w:jc w:val="center"/>
              <w:rPr>
                <w:rFonts w:ascii="仿宋_GB2312" w:eastAsia="仿宋_GB2312"/>
                <w:color w:val="000000"/>
                <w:sz w:val="24"/>
              </w:rPr>
            </w:pPr>
            <w:r>
              <w:rPr>
                <w:rFonts w:ascii="仿宋_GB2312" w:eastAsia="仿宋_GB2312" w:hint="eastAsia"/>
                <w:color w:val="000000"/>
                <w:sz w:val="24"/>
              </w:rPr>
              <w:t>学情分析</w:t>
            </w:r>
          </w:p>
        </w:tc>
        <w:tc>
          <w:tcPr>
            <w:tcW w:w="6412" w:type="dxa"/>
            <w:tcBorders>
              <w:top w:val="single" w:sz="4" w:space="0" w:color="auto"/>
              <w:left w:val="single" w:sz="4" w:space="0" w:color="auto"/>
              <w:bottom w:val="single" w:sz="4" w:space="0" w:color="auto"/>
              <w:right w:val="single" w:sz="4" w:space="0" w:color="auto"/>
            </w:tcBorders>
            <w:vAlign w:val="center"/>
          </w:tcPr>
          <w:p w:rsidR="00C43986" w:rsidRDefault="006A4C08">
            <w:pPr>
              <w:spacing w:line="400" w:lineRule="exact"/>
              <w:jc w:val="left"/>
              <w:rPr>
                <w:rFonts w:ascii="仿宋_GB2312" w:eastAsia="仿宋_GB2312"/>
                <w:color w:val="000000"/>
                <w:sz w:val="24"/>
              </w:rPr>
            </w:pPr>
            <w:r>
              <w:rPr>
                <w:rFonts w:ascii="仿宋_GB2312" w:eastAsia="仿宋_GB2312" w:hint="eastAsia"/>
                <w:color w:val="000000"/>
                <w:sz w:val="24"/>
              </w:rPr>
              <w:t>对学生学科知识、认知特征和情感态度等内容进行精准分析。</w:t>
            </w:r>
          </w:p>
        </w:tc>
        <w:tc>
          <w:tcPr>
            <w:tcW w:w="880" w:type="dxa"/>
            <w:tcBorders>
              <w:top w:val="single" w:sz="4" w:space="0" w:color="auto"/>
              <w:left w:val="single" w:sz="4" w:space="0" w:color="auto"/>
              <w:bottom w:val="single" w:sz="4" w:space="0" w:color="auto"/>
              <w:right w:val="single" w:sz="4" w:space="0" w:color="auto"/>
            </w:tcBorders>
            <w:vAlign w:val="center"/>
          </w:tcPr>
          <w:p w:rsidR="00C43986" w:rsidRDefault="006A4C08">
            <w:pPr>
              <w:spacing w:line="400" w:lineRule="exact"/>
              <w:jc w:val="center"/>
              <w:rPr>
                <w:rFonts w:ascii="仿宋_GB2312" w:eastAsia="仿宋_GB2312"/>
                <w:color w:val="000000"/>
                <w:sz w:val="24"/>
              </w:rPr>
            </w:pPr>
            <w:r>
              <w:rPr>
                <w:rFonts w:ascii="仿宋_GB2312" w:eastAsia="仿宋_GB2312" w:hint="eastAsia"/>
                <w:color w:val="000000"/>
                <w:sz w:val="24"/>
              </w:rPr>
              <w:t>5</w:t>
            </w:r>
          </w:p>
        </w:tc>
      </w:tr>
      <w:tr w:rsidR="00C43986">
        <w:trPr>
          <w:cantSplit/>
          <w:trHeight w:val="1173"/>
          <w:jc w:val="center"/>
        </w:trPr>
        <w:tc>
          <w:tcPr>
            <w:tcW w:w="1227" w:type="dxa"/>
            <w:tcBorders>
              <w:left w:val="single" w:sz="4" w:space="0" w:color="auto"/>
              <w:right w:val="single" w:sz="4" w:space="0" w:color="auto"/>
            </w:tcBorders>
            <w:vAlign w:val="center"/>
          </w:tcPr>
          <w:p w:rsidR="00C43986" w:rsidRDefault="006A4C08">
            <w:pPr>
              <w:spacing w:line="400" w:lineRule="exact"/>
              <w:jc w:val="center"/>
              <w:rPr>
                <w:rFonts w:ascii="仿宋_GB2312" w:eastAsia="仿宋_GB2312"/>
                <w:color w:val="000000"/>
                <w:sz w:val="24"/>
              </w:rPr>
            </w:pPr>
            <w:r>
              <w:rPr>
                <w:rFonts w:ascii="仿宋_GB2312" w:eastAsia="仿宋_GB2312" w:hint="eastAsia"/>
                <w:color w:val="000000"/>
                <w:sz w:val="24"/>
              </w:rPr>
              <w:t>自主学习</w:t>
            </w:r>
          </w:p>
        </w:tc>
        <w:tc>
          <w:tcPr>
            <w:tcW w:w="6412" w:type="dxa"/>
            <w:tcBorders>
              <w:top w:val="single" w:sz="4" w:space="0" w:color="auto"/>
              <w:left w:val="single" w:sz="4" w:space="0" w:color="auto"/>
              <w:bottom w:val="single" w:sz="4" w:space="0" w:color="auto"/>
              <w:right w:val="single" w:sz="4" w:space="0" w:color="auto"/>
            </w:tcBorders>
            <w:vAlign w:val="center"/>
          </w:tcPr>
          <w:p w:rsidR="00C43986" w:rsidRDefault="006A4C08">
            <w:pPr>
              <w:spacing w:line="400" w:lineRule="exact"/>
              <w:jc w:val="left"/>
              <w:rPr>
                <w:rFonts w:ascii="仿宋_GB2312" w:eastAsia="仿宋_GB2312"/>
                <w:color w:val="000000"/>
                <w:sz w:val="24"/>
              </w:rPr>
            </w:pPr>
            <w:r>
              <w:rPr>
                <w:rFonts w:ascii="仿宋_GB2312" w:eastAsia="仿宋_GB2312" w:hint="eastAsia"/>
                <w:color w:val="000000"/>
                <w:sz w:val="24"/>
              </w:rPr>
              <w:t>为学生搭建课外学习平台，引导学生进行自主学习和自主评价。</w:t>
            </w:r>
          </w:p>
        </w:tc>
        <w:tc>
          <w:tcPr>
            <w:tcW w:w="880" w:type="dxa"/>
            <w:tcBorders>
              <w:top w:val="single" w:sz="4" w:space="0" w:color="auto"/>
              <w:left w:val="single" w:sz="4" w:space="0" w:color="auto"/>
              <w:bottom w:val="single" w:sz="4" w:space="0" w:color="auto"/>
              <w:right w:val="single" w:sz="4" w:space="0" w:color="auto"/>
            </w:tcBorders>
            <w:vAlign w:val="center"/>
          </w:tcPr>
          <w:p w:rsidR="00C43986" w:rsidRDefault="006A4C08">
            <w:pPr>
              <w:spacing w:line="400" w:lineRule="exact"/>
              <w:jc w:val="center"/>
              <w:rPr>
                <w:rFonts w:ascii="仿宋_GB2312" w:eastAsia="仿宋_GB2312"/>
                <w:color w:val="000000"/>
                <w:sz w:val="24"/>
              </w:rPr>
            </w:pPr>
            <w:r>
              <w:rPr>
                <w:rFonts w:ascii="仿宋_GB2312" w:eastAsia="仿宋_GB2312" w:hint="eastAsia"/>
                <w:color w:val="000000"/>
                <w:sz w:val="24"/>
              </w:rPr>
              <w:t>5</w:t>
            </w:r>
          </w:p>
        </w:tc>
      </w:tr>
      <w:tr w:rsidR="00C43986">
        <w:trPr>
          <w:cantSplit/>
          <w:trHeight w:val="1038"/>
          <w:jc w:val="center"/>
        </w:trPr>
        <w:tc>
          <w:tcPr>
            <w:tcW w:w="1227" w:type="dxa"/>
            <w:tcBorders>
              <w:top w:val="single" w:sz="4" w:space="0" w:color="auto"/>
              <w:left w:val="single" w:sz="4" w:space="0" w:color="auto"/>
              <w:right w:val="single" w:sz="4" w:space="0" w:color="auto"/>
            </w:tcBorders>
            <w:vAlign w:val="center"/>
          </w:tcPr>
          <w:p w:rsidR="00C43986" w:rsidRDefault="006A4C08">
            <w:pPr>
              <w:spacing w:line="400" w:lineRule="exact"/>
              <w:jc w:val="center"/>
              <w:rPr>
                <w:rFonts w:ascii="仿宋_GB2312" w:eastAsia="仿宋_GB2312"/>
                <w:color w:val="000000"/>
                <w:sz w:val="24"/>
              </w:rPr>
            </w:pPr>
            <w:r>
              <w:rPr>
                <w:rFonts w:ascii="仿宋_GB2312" w:eastAsia="仿宋_GB2312" w:hint="eastAsia"/>
                <w:color w:val="000000"/>
                <w:sz w:val="24"/>
              </w:rPr>
              <w:t>教学资源</w:t>
            </w:r>
          </w:p>
        </w:tc>
        <w:tc>
          <w:tcPr>
            <w:tcW w:w="6412" w:type="dxa"/>
            <w:tcBorders>
              <w:top w:val="single" w:sz="4" w:space="0" w:color="auto"/>
              <w:left w:val="single" w:sz="4" w:space="0" w:color="auto"/>
              <w:bottom w:val="single" w:sz="4" w:space="0" w:color="auto"/>
              <w:right w:val="single" w:sz="4" w:space="0" w:color="auto"/>
            </w:tcBorders>
            <w:vAlign w:val="center"/>
          </w:tcPr>
          <w:p w:rsidR="00C43986" w:rsidRDefault="006A4C08">
            <w:pPr>
              <w:spacing w:line="400" w:lineRule="exact"/>
              <w:jc w:val="left"/>
              <w:rPr>
                <w:rFonts w:ascii="仿宋_GB2312" w:eastAsia="仿宋_GB2312"/>
                <w:color w:val="000000"/>
                <w:sz w:val="24"/>
              </w:rPr>
            </w:pPr>
            <w:r>
              <w:rPr>
                <w:rFonts w:ascii="仿宋_GB2312" w:eastAsia="仿宋_GB2312" w:hint="eastAsia"/>
                <w:color w:val="000000"/>
                <w:sz w:val="24"/>
              </w:rPr>
              <w:t>教学资源推介面广、材料丰富（包含课程思政内容）。</w:t>
            </w:r>
          </w:p>
        </w:tc>
        <w:tc>
          <w:tcPr>
            <w:tcW w:w="880" w:type="dxa"/>
            <w:tcBorders>
              <w:top w:val="single" w:sz="4" w:space="0" w:color="auto"/>
              <w:left w:val="single" w:sz="4" w:space="0" w:color="auto"/>
              <w:bottom w:val="single" w:sz="4" w:space="0" w:color="auto"/>
              <w:right w:val="single" w:sz="4" w:space="0" w:color="auto"/>
            </w:tcBorders>
            <w:vAlign w:val="center"/>
          </w:tcPr>
          <w:p w:rsidR="00C43986" w:rsidRDefault="006A4C08">
            <w:pPr>
              <w:spacing w:line="400" w:lineRule="exact"/>
              <w:jc w:val="center"/>
              <w:rPr>
                <w:rFonts w:ascii="仿宋_GB2312" w:eastAsia="仿宋_GB2312"/>
                <w:color w:val="000000"/>
                <w:sz w:val="24"/>
              </w:rPr>
            </w:pPr>
            <w:r>
              <w:rPr>
                <w:rFonts w:ascii="仿宋_GB2312" w:eastAsia="仿宋_GB2312" w:hint="eastAsia"/>
                <w:color w:val="000000"/>
                <w:sz w:val="24"/>
              </w:rPr>
              <w:t>5</w:t>
            </w:r>
          </w:p>
        </w:tc>
      </w:tr>
    </w:tbl>
    <w:p w:rsidR="00C43986" w:rsidRDefault="00C43986">
      <w:pPr>
        <w:spacing w:line="520" w:lineRule="exact"/>
        <w:ind w:firstLineChars="200" w:firstLine="640"/>
        <w:rPr>
          <w:rFonts w:ascii="楷体" w:eastAsia="楷体" w:hAnsi="楷体"/>
          <w:color w:val="000000"/>
          <w:sz w:val="32"/>
          <w:szCs w:val="32"/>
        </w:rPr>
      </w:pPr>
    </w:p>
    <w:p w:rsidR="00C43986" w:rsidRDefault="006A4C08">
      <w:pPr>
        <w:widowControl/>
        <w:jc w:val="left"/>
        <w:rPr>
          <w:rFonts w:ascii="楷体_GB2312" w:eastAsia="楷体_GB2312" w:hAnsi="楷体"/>
          <w:color w:val="000000"/>
          <w:sz w:val="32"/>
          <w:szCs w:val="32"/>
        </w:rPr>
      </w:pPr>
      <w:r>
        <w:rPr>
          <w:rFonts w:ascii="楷体_GB2312" w:eastAsia="楷体_GB2312" w:hAnsi="楷体"/>
          <w:color w:val="000000"/>
          <w:sz w:val="32"/>
          <w:szCs w:val="32"/>
        </w:rPr>
        <w:br w:type="page"/>
      </w:r>
    </w:p>
    <w:p w:rsidR="00C43986" w:rsidRDefault="006A4C08">
      <w:pPr>
        <w:spacing w:line="520" w:lineRule="exact"/>
        <w:rPr>
          <w:rFonts w:ascii="楷体_GB2312" w:eastAsia="楷体_GB2312" w:hAnsi="楷体"/>
          <w:color w:val="000000"/>
          <w:sz w:val="32"/>
          <w:szCs w:val="32"/>
        </w:rPr>
      </w:pPr>
      <w:r>
        <w:rPr>
          <w:rFonts w:ascii="楷体_GB2312" w:eastAsia="楷体_GB2312" w:hAnsi="楷体"/>
          <w:color w:val="000000"/>
          <w:sz w:val="32"/>
          <w:szCs w:val="32"/>
        </w:rPr>
        <w:lastRenderedPageBreak/>
        <w:t>（二）现场展示评分标准（</w:t>
      </w:r>
      <w:r>
        <w:rPr>
          <w:rFonts w:ascii="楷体_GB2312" w:eastAsia="楷体_GB2312" w:hAnsi="楷体"/>
          <w:color w:val="000000"/>
          <w:sz w:val="32"/>
          <w:szCs w:val="32"/>
        </w:rPr>
        <w:t>100</w:t>
      </w:r>
      <w:r>
        <w:rPr>
          <w:rFonts w:ascii="楷体_GB2312" w:eastAsia="楷体_GB2312" w:hAnsi="楷体"/>
          <w:color w:val="000000"/>
          <w:sz w:val="32"/>
          <w:szCs w:val="32"/>
        </w:rPr>
        <w:t>分）</w:t>
      </w:r>
    </w:p>
    <w:tbl>
      <w:tblPr>
        <w:tblW w:w="8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
        <w:gridCol w:w="6693"/>
        <w:gridCol w:w="996"/>
      </w:tblGrid>
      <w:tr w:rsidR="00C43986">
        <w:trPr>
          <w:cantSplit/>
          <w:trHeight w:val="710"/>
          <w:tblHeader/>
          <w:jc w:val="center"/>
        </w:trPr>
        <w:tc>
          <w:tcPr>
            <w:tcW w:w="1044" w:type="dxa"/>
            <w:tcBorders>
              <w:top w:val="single" w:sz="4" w:space="0" w:color="auto"/>
              <w:left w:val="single" w:sz="4" w:space="0" w:color="auto"/>
              <w:bottom w:val="single" w:sz="4" w:space="0" w:color="auto"/>
              <w:right w:val="single" w:sz="4" w:space="0" w:color="auto"/>
            </w:tcBorders>
            <w:vAlign w:val="center"/>
          </w:tcPr>
          <w:p w:rsidR="00C43986" w:rsidRDefault="006A4C08">
            <w:pPr>
              <w:snapToGrid w:val="0"/>
              <w:jc w:val="center"/>
              <w:rPr>
                <w:rFonts w:ascii="仿宋_GB2312" w:eastAsia="仿宋_GB2312"/>
                <w:b/>
                <w:bCs/>
                <w:color w:val="000000"/>
                <w:sz w:val="24"/>
              </w:rPr>
            </w:pPr>
            <w:r>
              <w:rPr>
                <w:rFonts w:ascii="仿宋_GB2312" w:eastAsia="仿宋_GB2312" w:hint="eastAsia"/>
                <w:b/>
                <w:bCs/>
                <w:color w:val="000000"/>
                <w:sz w:val="24"/>
              </w:rPr>
              <w:t>评价</w:t>
            </w:r>
          </w:p>
          <w:p w:rsidR="00C43986" w:rsidRDefault="006A4C08">
            <w:pPr>
              <w:snapToGrid w:val="0"/>
              <w:jc w:val="center"/>
              <w:rPr>
                <w:rFonts w:ascii="仿宋_GB2312" w:eastAsia="仿宋_GB2312"/>
                <w:b/>
                <w:bCs/>
                <w:color w:val="000000"/>
                <w:sz w:val="24"/>
              </w:rPr>
            </w:pPr>
            <w:r>
              <w:rPr>
                <w:rFonts w:ascii="仿宋_GB2312" w:eastAsia="仿宋_GB2312" w:hint="eastAsia"/>
                <w:b/>
                <w:bCs/>
                <w:color w:val="000000"/>
                <w:sz w:val="24"/>
              </w:rPr>
              <w:t>指标</w:t>
            </w:r>
          </w:p>
        </w:tc>
        <w:tc>
          <w:tcPr>
            <w:tcW w:w="6693" w:type="dxa"/>
            <w:tcBorders>
              <w:top w:val="single" w:sz="4" w:space="0" w:color="auto"/>
              <w:left w:val="single" w:sz="4" w:space="0" w:color="auto"/>
              <w:bottom w:val="single" w:sz="4" w:space="0" w:color="auto"/>
              <w:right w:val="single" w:sz="4" w:space="0" w:color="auto"/>
            </w:tcBorders>
            <w:vAlign w:val="center"/>
          </w:tcPr>
          <w:p w:rsidR="00C43986" w:rsidRDefault="006A4C08">
            <w:pPr>
              <w:snapToGrid w:val="0"/>
              <w:jc w:val="center"/>
              <w:rPr>
                <w:rFonts w:ascii="仿宋_GB2312" w:eastAsia="仿宋_GB2312"/>
                <w:b/>
                <w:bCs/>
                <w:color w:val="000000"/>
                <w:sz w:val="24"/>
              </w:rPr>
            </w:pPr>
            <w:r>
              <w:rPr>
                <w:rFonts w:ascii="仿宋_GB2312" w:eastAsia="仿宋_GB2312" w:hint="eastAsia"/>
                <w:b/>
                <w:bCs/>
                <w:color w:val="000000"/>
                <w:sz w:val="24"/>
              </w:rPr>
              <w:t>具体内容</w:t>
            </w:r>
          </w:p>
        </w:tc>
        <w:tc>
          <w:tcPr>
            <w:tcW w:w="996" w:type="dxa"/>
            <w:tcBorders>
              <w:top w:val="single" w:sz="4" w:space="0" w:color="auto"/>
              <w:left w:val="single" w:sz="4" w:space="0" w:color="auto"/>
              <w:bottom w:val="single" w:sz="4" w:space="0" w:color="auto"/>
              <w:right w:val="single" w:sz="4" w:space="0" w:color="auto"/>
            </w:tcBorders>
            <w:vAlign w:val="center"/>
          </w:tcPr>
          <w:p w:rsidR="00C43986" w:rsidRDefault="006A4C08">
            <w:pPr>
              <w:snapToGrid w:val="0"/>
              <w:jc w:val="center"/>
              <w:rPr>
                <w:rFonts w:ascii="仿宋_GB2312" w:eastAsia="仿宋_GB2312"/>
                <w:b/>
                <w:bCs/>
                <w:color w:val="000000"/>
                <w:sz w:val="24"/>
              </w:rPr>
            </w:pPr>
            <w:r>
              <w:rPr>
                <w:rFonts w:ascii="仿宋_GB2312" w:eastAsia="仿宋_GB2312" w:hint="eastAsia"/>
                <w:b/>
                <w:bCs/>
                <w:color w:val="000000"/>
                <w:sz w:val="24"/>
              </w:rPr>
              <w:t>分值</w:t>
            </w:r>
          </w:p>
        </w:tc>
      </w:tr>
      <w:tr w:rsidR="00C43986">
        <w:trPr>
          <w:cantSplit/>
          <w:trHeight w:val="980"/>
          <w:jc w:val="center"/>
        </w:trPr>
        <w:tc>
          <w:tcPr>
            <w:tcW w:w="1044" w:type="dxa"/>
            <w:vMerge w:val="restart"/>
            <w:tcBorders>
              <w:top w:val="single" w:sz="4" w:space="0" w:color="auto"/>
              <w:left w:val="single" w:sz="4" w:space="0" w:color="auto"/>
              <w:right w:val="single" w:sz="4" w:space="0" w:color="auto"/>
            </w:tcBorders>
            <w:vAlign w:val="center"/>
          </w:tcPr>
          <w:p w:rsidR="00C43986" w:rsidRDefault="006A4C08">
            <w:pPr>
              <w:snapToGrid w:val="0"/>
              <w:jc w:val="center"/>
              <w:rPr>
                <w:rFonts w:ascii="仿宋_GB2312" w:eastAsia="仿宋_GB2312"/>
                <w:color w:val="000000"/>
                <w:sz w:val="24"/>
              </w:rPr>
            </w:pPr>
            <w:r>
              <w:rPr>
                <w:rFonts w:ascii="仿宋_GB2312" w:eastAsia="仿宋_GB2312" w:hint="eastAsia"/>
                <w:color w:val="000000"/>
                <w:sz w:val="24"/>
              </w:rPr>
              <w:t>教学</w:t>
            </w:r>
          </w:p>
          <w:p w:rsidR="00C43986" w:rsidRDefault="006A4C08">
            <w:pPr>
              <w:snapToGrid w:val="0"/>
              <w:jc w:val="center"/>
              <w:rPr>
                <w:rFonts w:ascii="仿宋_GB2312" w:eastAsia="仿宋_GB2312"/>
                <w:color w:val="000000"/>
                <w:sz w:val="24"/>
              </w:rPr>
            </w:pPr>
            <w:r>
              <w:rPr>
                <w:rFonts w:ascii="仿宋_GB2312" w:eastAsia="仿宋_GB2312" w:hint="eastAsia"/>
                <w:color w:val="000000"/>
                <w:sz w:val="24"/>
              </w:rPr>
              <w:t>实施</w:t>
            </w:r>
          </w:p>
        </w:tc>
        <w:tc>
          <w:tcPr>
            <w:tcW w:w="6693" w:type="dxa"/>
            <w:tcBorders>
              <w:top w:val="single" w:sz="4" w:space="0" w:color="auto"/>
              <w:left w:val="single" w:sz="4" w:space="0" w:color="auto"/>
              <w:bottom w:val="single" w:sz="4" w:space="0" w:color="auto"/>
              <w:right w:val="single" w:sz="4" w:space="0" w:color="auto"/>
            </w:tcBorders>
            <w:vAlign w:val="center"/>
          </w:tcPr>
          <w:p w:rsidR="00C43986" w:rsidRDefault="006A4C08">
            <w:pPr>
              <w:snapToGrid w:val="0"/>
              <w:rPr>
                <w:rFonts w:ascii="仿宋_GB2312" w:eastAsia="仿宋_GB2312"/>
                <w:color w:val="000000"/>
                <w:sz w:val="24"/>
              </w:rPr>
            </w:pPr>
            <w:r>
              <w:rPr>
                <w:rFonts w:ascii="仿宋_GB2312" w:eastAsia="仿宋_GB2312" w:hint="eastAsia"/>
                <w:color w:val="000000"/>
                <w:sz w:val="24"/>
              </w:rPr>
              <w:t>善于提炼课程蕴含的育人因素，能将思想政治教育和专业知识传授融合，教学内容呈现恰当，教学活动组织合理。</w:t>
            </w:r>
          </w:p>
        </w:tc>
        <w:tc>
          <w:tcPr>
            <w:tcW w:w="996" w:type="dxa"/>
            <w:tcBorders>
              <w:top w:val="single" w:sz="4" w:space="0" w:color="auto"/>
              <w:left w:val="single" w:sz="4" w:space="0" w:color="auto"/>
              <w:bottom w:val="single" w:sz="4" w:space="0" w:color="auto"/>
              <w:right w:val="single" w:sz="4" w:space="0" w:color="auto"/>
            </w:tcBorders>
            <w:vAlign w:val="center"/>
          </w:tcPr>
          <w:p w:rsidR="00C43986" w:rsidRDefault="006A4C08">
            <w:pPr>
              <w:snapToGrid w:val="0"/>
              <w:jc w:val="center"/>
              <w:rPr>
                <w:rFonts w:ascii="仿宋_GB2312" w:eastAsia="仿宋_GB2312"/>
                <w:color w:val="000000"/>
                <w:sz w:val="24"/>
              </w:rPr>
            </w:pPr>
            <w:r>
              <w:rPr>
                <w:rFonts w:ascii="仿宋_GB2312" w:eastAsia="仿宋_GB2312" w:hint="eastAsia"/>
                <w:color w:val="000000"/>
                <w:sz w:val="24"/>
              </w:rPr>
              <w:t>20</w:t>
            </w:r>
          </w:p>
        </w:tc>
      </w:tr>
      <w:tr w:rsidR="00C43986">
        <w:trPr>
          <w:cantSplit/>
          <w:trHeight w:val="1115"/>
          <w:jc w:val="center"/>
        </w:trPr>
        <w:tc>
          <w:tcPr>
            <w:tcW w:w="1044" w:type="dxa"/>
            <w:vMerge/>
            <w:tcBorders>
              <w:left w:val="single" w:sz="4" w:space="0" w:color="auto"/>
              <w:right w:val="single" w:sz="4" w:space="0" w:color="auto"/>
            </w:tcBorders>
            <w:vAlign w:val="center"/>
          </w:tcPr>
          <w:p w:rsidR="00C43986" w:rsidRDefault="00C43986">
            <w:pPr>
              <w:snapToGrid w:val="0"/>
              <w:jc w:val="center"/>
              <w:rPr>
                <w:rFonts w:ascii="仿宋_GB2312" w:eastAsia="仿宋_GB2312"/>
                <w:color w:val="000000"/>
                <w:sz w:val="24"/>
              </w:rPr>
            </w:pPr>
          </w:p>
        </w:tc>
        <w:tc>
          <w:tcPr>
            <w:tcW w:w="6693" w:type="dxa"/>
            <w:tcBorders>
              <w:top w:val="single" w:sz="4" w:space="0" w:color="auto"/>
              <w:left w:val="single" w:sz="4" w:space="0" w:color="auto"/>
              <w:bottom w:val="single" w:sz="4" w:space="0" w:color="auto"/>
              <w:right w:val="single" w:sz="4" w:space="0" w:color="auto"/>
            </w:tcBorders>
            <w:vAlign w:val="center"/>
          </w:tcPr>
          <w:p w:rsidR="00C43986" w:rsidRDefault="006A4C08">
            <w:pPr>
              <w:snapToGrid w:val="0"/>
              <w:rPr>
                <w:rFonts w:ascii="仿宋_GB2312" w:eastAsia="仿宋_GB2312"/>
                <w:color w:val="000000"/>
                <w:sz w:val="24"/>
              </w:rPr>
            </w:pPr>
            <w:r>
              <w:rPr>
                <w:rFonts w:ascii="仿宋_GB2312" w:eastAsia="仿宋_GB2312" w:hint="eastAsia"/>
                <w:color w:val="000000"/>
                <w:sz w:val="24"/>
              </w:rPr>
              <w:t>善于综合运用现代信息技术手段和数字资源把思政教育巧妙渗透教学全过程，教学方法运用恰当，教学策略使用有效。</w:t>
            </w:r>
          </w:p>
        </w:tc>
        <w:tc>
          <w:tcPr>
            <w:tcW w:w="996" w:type="dxa"/>
            <w:tcBorders>
              <w:top w:val="single" w:sz="4" w:space="0" w:color="auto"/>
              <w:left w:val="single" w:sz="4" w:space="0" w:color="auto"/>
              <w:bottom w:val="single" w:sz="4" w:space="0" w:color="auto"/>
              <w:right w:val="single" w:sz="4" w:space="0" w:color="auto"/>
            </w:tcBorders>
            <w:vAlign w:val="center"/>
          </w:tcPr>
          <w:p w:rsidR="00C43986" w:rsidRDefault="006A4C08">
            <w:pPr>
              <w:snapToGrid w:val="0"/>
              <w:jc w:val="center"/>
              <w:rPr>
                <w:rFonts w:ascii="仿宋_GB2312" w:eastAsia="仿宋_GB2312"/>
                <w:color w:val="000000"/>
                <w:sz w:val="24"/>
              </w:rPr>
            </w:pPr>
            <w:r>
              <w:rPr>
                <w:rFonts w:ascii="仿宋_GB2312" w:eastAsia="仿宋_GB2312" w:hint="eastAsia"/>
                <w:color w:val="000000"/>
                <w:sz w:val="24"/>
              </w:rPr>
              <w:t>15</w:t>
            </w:r>
          </w:p>
        </w:tc>
      </w:tr>
      <w:tr w:rsidR="00C43986">
        <w:trPr>
          <w:cantSplit/>
          <w:trHeight w:val="707"/>
          <w:jc w:val="center"/>
        </w:trPr>
        <w:tc>
          <w:tcPr>
            <w:tcW w:w="1044" w:type="dxa"/>
            <w:vMerge/>
            <w:tcBorders>
              <w:left w:val="single" w:sz="4" w:space="0" w:color="auto"/>
              <w:bottom w:val="single" w:sz="4" w:space="0" w:color="auto"/>
              <w:right w:val="single" w:sz="4" w:space="0" w:color="auto"/>
            </w:tcBorders>
            <w:vAlign w:val="center"/>
          </w:tcPr>
          <w:p w:rsidR="00C43986" w:rsidRDefault="00C43986">
            <w:pPr>
              <w:snapToGrid w:val="0"/>
              <w:jc w:val="center"/>
              <w:rPr>
                <w:rFonts w:ascii="仿宋_GB2312" w:eastAsia="仿宋_GB2312"/>
                <w:color w:val="000000"/>
                <w:sz w:val="24"/>
              </w:rPr>
            </w:pPr>
          </w:p>
        </w:tc>
        <w:tc>
          <w:tcPr>
            <w:tcW w:w="6693" w:type="dxa"/>
            <w:tcBorders>
              <w:top w:val="single" w:sz="4" w:space="0" w:color="auto"/>
              <w:left w:val="single" w:sz="4" w:space="0" w:color="auto"/>
              <w:bottom w:val="single" w:sz="4" w:space="0" w:color="auto"/>
              <w:right w:val="single" w:sz="4" w:space="0" w:color="auto"/>
            </w:tcBorders>
            <w:vAlign w:val="center"/>
          </w:tcPr>
          <w:p w:rsidR="00C43986" w:rsidRDefault="006A4C08">
            <w:pPr>
              <w:snapToGrid w:val="0"/>
              <w:rPr>
                <w:rFonts w:ascii="仿宋_GB2312" w:eastAsia="仿宋_GB2312"/>
                <w:color w:val="000000"/>
                <w:sz w:val="24"/>
              </w:rPr>
            </w:pPr>
            <w:r>
              <w:rPr>
                <w:rFonts w:ascii="仿宋_GB2312" w:eastAsia="仿宋_GB2312" w:hint="eastAsia"/>
                <w:color w:val="000000"/>
                <w:sz w:val="24"/>
              </w:rPr>
              <w:t>注重教学互动，突出学生主体地位，调动学生参与课堂积极性。</w:t>
            </w:r>
          </w:p>
        </w:tc>
        <w:tc>
          <w:tcPr>
            <w:tcW w:w="996" w:type="dxa"/>
            <w:tcBorders>
              <w:top w:val="single" w:sz="4" w:space="0" w:color="auto"/>
              <w:left w:val="single" w:sz="4" w:space="0" w:color="auto"/>
              <w:bottom w:val="single" w:sz="4" w:space="0" w:color="auto"/>
              <w:right w:val="single" w:sz="4" w:space="0" w:color="auto"/>
            </w:tcBorders>
            <w:vAlign w:val="center"/>
          </w:tcPr>
          <w:p w:rsidR="00C43986" w:rsidRDefault="006A4C08">
            <w:pPr>
              <w:snapToGrid w:val="0"/>
              <w:jc w:val="center"/>
              <w:rPr>
                <w:rFonts w:ascii="仿宋_GB2312" w:eastAsia="仿宋_GB2312"/>
                <w:color w:val="000000"/>
                <w:sz w:val="24"/>
              </w:rPr>
            </w:pPr>
            <w:r>
              <w:rPr>
                <w:rFonts w:ascii="仿宋_GB2312" w:eastAsia="仿宋_GB2312" w:hint="eastAsia"/>
                <w:color w:val="000000"/>
                <w:sz w:val="24"/>
              </w:rPr>
              <w:t>10</w:t>
            </w:r>
          </w:p>
        </w:tc>
      </w:tr>
      <w:tr w:rsidR="00C43986">
        <w:trPr>
          <w:cantSplit/>
          <w:trHeight w:val="622"/>
          <w:jc w:val="center"/>
        </w:trPr>
        <w:tc>
          <w:tcPr>
            <w:tcW w:w="1044" w:type="dxa"/>
            <w:vMerge w:val="restart"/>
            <w:tcBorders>
              <w:top w:val="single" w:sz="4" w:space="0" w:color="auto"/>
              <w:left w:val="single" w:sz="4" w:space="0" w:color="auto"/>
              <w:right w:val="single" w:sz="4" w:space="0" w:color="auto"/>
            </w:tcBorders>
            <w:vAlign w:val="center"/>
          </w:tcPr>
          <w:p w:rsidR="00C43986" w:rsidRDefault="006A4C08">
            <w:pPr>
              <w:snapToGrid w:val="0"/>
              <w:jc w:val="center"/>
              <w:rPr>
                <w:rFonts w:ascii="仿宋_GB2312" w:eastAsia="仿宋_GB2312"/>
                <w:color w:val="000000"/>
                <w:sz w:val="24"/>
              </w:rPr>
            </w:pPr>
            <w:r>
              <w:rPr>
                <w:rFonts w:ascii="仿宋_GB2312" w:eastAsia="仿宋_GB2312" w:hint="eastAsia"/>
                <w:color w:val="000000"/>
                <w:sz w:val="24"/>
              </w:rPr>
              <w:t>教学</w:t>
            </w:r>
          </w:p>
          <w:p w:rsidR="00C43986" w:rsidRDefault="006A4C08">
            <w:pPr>
              <w:snapToGrid w:val="0"/>
              <w:jc w:val="center"/>
              <w:rPr>
                <w:rFonts w:ascii="仿宋_GB2312" w:eastAsia="仿宋_GB2312"/>
                <w:color w:val="000000"/>
                <w:sz w:val="24"/>
              </w:rPr>
            </w:pPr>
            <w:r>
              <w:rPr>
                <w:rFonts w:ascii="仿宋_GB2312" w:eastAsia="仿宋_GB2312" w:hint="eastAsia"/>
                <w:color w:val="000000"/>
                <w:sz w:val="24"/>
              </w:rPr>
              <w:t>效果</w:t>
            </w:r>
          </w:p>
        </w:tc>
        <w:tc>
          <w:tcPr>
            <w:tcW w:w="6693" w:type="dxa"/>
            <w:tcBorders>
              <w:top w:val="single" w:sz="4" w:space="0" w:color="auto"/>
              <w:left w:val="single" w:sz="4" w:space="0" w:color="auto"/>
              <w:bottom w:val="single" w:sz="4" w:space="0" w:color="auto"/>
              <w:right w:val="single" w:sz="4" w:space="0" w:color="auto"/>
            </w:tcBorders>
            <w:vAlign w:val="center"/>
          </w:tcPr>
          <w:p w:rsidR="00C43986" w:rsidRDefault="006A4C08">
            <w:pPr>
              <w:snapToGrid w:val="0"/>
              <w:rPr>
                <w:rFonts w:ascii="仿宋_GB2312" w:eastAsia="仿宋_GB2312"/>
                <w:color w:val="000000"/>
                <w:sz w:val="24"/>
              </w:rPr>
            </w:pPr>
            <w:r>
              <w:rPr>
                <w:rFonts w:ascii="仿宋_GB2312" w:eastAsia="仿宋_GB2312" w:hint="eastAsia"/>
                <w:color w:val="000000"/>
                <w:sz w:val="24"/>
              </w:rPr>
              <w:t>注重思想理论教育和价值引领，有效达成教学目标，效果明显。</w:t>
            </w:r>
          </w:p>
        </w:tc>
        <w:tc>
          <w:tcPr>
            <w:tcW w:w="996" w:type="dxa"/>
            <w:tcBorders>
              <w:top w:val="single" w:sz="4" w:space="0" w:color="auto"/>
              <w:left w:val="single" w:sz="4" w:space="0" w:color="auto"/>
              <w:bottom w:val="single" w:sz="4" w:space="0" w:color="auto"/>
              <w:right w:val="single" w:sz="4" w:space="0" w:color="auto"/>
            </w:tcBorders>
            <w:vAlign w:val="center"/>
          </w:tcPr>
          <w:p w:rsidR="00C43986" w:rsidRDefault="006A4C08">
            <w:pPr>
              <w:snapToGrid w:val="0"/>
              <w:jc w:val="center"/>
              <w:rPr>
                <w:rFonts w:ascii="仿宋_GB2312" w:eastAsia="仿宋_GB2312"/>
                <w:color w:val="000000"/>
                <w:sz w:val="24"/>
              </w:rPr>
            </w:pPr>
            <w:r>
              <w:rPr>
                <w:rFonts w:ascii="仿宋_GB2312" w:eastAsia="仿宋_GB2312" w:hint="eastAsia"/>
                <w:color w:val="000000"/>
                <w:sz w:val="24"/>
              </w:rPr>
              <w:t>20</w:t>
            </w:r>
          </w:p>
        </w:tc>
      </w:tr>
      <w:tr w:rsidR="00C43986">
        <w:trPr>
          <w:cantSplit/>
          <w:trHeight w:val="1112"/>
          <w:jc w:val="center"/>
        </w:trPr>
        <w:tc>
          <w:tcPr>
            <w:tcW w:w="1044" w:type="dxa"/>
            <w:vMerge/>
            <w:tcBorders>
              <w:left w:val="single" w:sz="4" w:space="0" w:color="auto"/>
              <w:bottom w:val="single" w:sz="4" w:space="0" w:color="auto"/>
              <w:right w:val="single" w:sz="4" w:space="0" w:color="auto"/>
            </w:tcBorders>
            <w:vAlign w:val="center"/>
          </w:tcPr>
          <w:p w:rsidR="00C43986" w:rsidRDefault="00C43986">
            <w:pPr>
              <w:snapToGrid w:val="0"/>
              <w:jc w:val="center"/>
              <w:rPr>
                <w:rFonts w:ascii="仿宋_GB2312" w:eastAsia="仿宋_GB2312"/>
                <w:color w:val="000000"/>
                <w:sz w:val="24"/>
              </w:rPr>
            </w:pPr>
          </w:p>
        </w:tc>
        <w:tc>
          <w:tcPr>
            <w:tcW w:w="6693" w:type="dxa"/>
            <w:tcBorders>
              <w:top w:val="single" w:sz="4" w:space="0" w:color="auto"/>
              <w:left w:val="single" w:sz="4" w:space="0" w:color="auto"/>
              <w:bottom w:val="single" w:sz="4" w:space="0" w:color="auto"/>
              <w:right w:val="single" w:sz="4" w:space="0" w:color="auto"/>
            </w:tcBorders>
            <w:vAlign w:val="center"/>
          </w:tcPr>
          <w:p w:rsidR="00C43986" w:rsidRDefault="006A4C08">
            <w:pPr>
              <w:snapToGrid w:val="0"/>
              <w:rPr>
                <w:rFonts w:ascii="仿宋_GB2312" w:eastAsia="仿宋_GB2312"/>
                <w:color w:val="000000"/>
                <w:sz w:val="24"/>
              </w:rPr>
            </w:pPr>
            <w:r>
              <w:rPr>
                <w:rFonts w:ascii="仿宋_GB2312" w:eastAsia="仿宋_GB2312" w:hint="eastAsia"/>
                <w:color w:val="000000"/>
                <w:sz w:val="24"/>
              </w:rPr>
              <w:t>课堂教学能结合课程特色挖掘育人因素，课堂实施成效好，特色鲜明，具有较强的示范性。</w:t>
            </w:r>
          </w:p>
        </w:tc>
        <w:tc>
          <w:tcPr>
            <w:tcW w:w="996" w:type="dxa"/>
            <w:tcBorders>
              <w:top w:val="single" w:sz="4" w:space="0" w:color="auto"/>
              <w:left w:val="single" w:sz="4" w:space="0" w:color="auto"/>
              <w:bottom w:val="single" w:sz="4" w:space="0" w:color="auto"/>
              <w:right w:val="single" w:sz="4" w:space="0" w:color="auto"/>
            </w:tcBorders>
            <w:vAlign w:val="center"/>
          </w:tcPr>
          <w:p w:rsidR="00C43986" w:rsidRDefault="006A4C08">
            <w:pPr>
              <w:snapToGrid w:val="0"/>
              <w:jc w:val="center"/>
              <w:rPr>
                <w:rFonts w:ascii="仿宋_GB2312" w:eastAsia="仿宋_GB2312"/>
                <w:color w:val="000000"/>
                <w:sz w:val="24"/>
              </w:rPr>
            </w:pPr>
            <w:r>
              <w:rPr>
                <w:rFonts w:ascii="仿宋_GB2312" w:eastAsia="仿宋_GB2312" w:hint="eastAsia"/>
                <w:color w:val="000000"/>
                <w:sz w:val="24"/>
              </w:rPr>
              <w:t>10</w:t>
            </w:r>
          </w:p>
        </w:tc>
      </w:tr>
      <w:tr w:rsidR="00C43986">
        <w:trPr>
          <w:cantSplit/>
          <w:trHeight w:val="1107"/>
          <w:jc w:val="center"/>
        </w:trPr>
        <w:tc>
          <w:tcPr>
            <w:tcW w:w="1044" w:type="dxa"/>
            <w:tcBorders>
              <w:top w:val="single" w:sz="4" w:space="0" w:color="auto"/>
              <w:left w:val="single" w:sz="4" w:space="0" w:color="auto"/>
              <w:right w:val="single" w:sz="4" w:space="0" w:color="auto"/>
            </w:tcBorders>
            <w:vAlign w:val="center"/>
          </w:tcPr>
          <w:p w:rsidR="00C43986" w:rsidRDefault="006A4C08">
            <w:pPr>
              <w:snapToGrid w:val="0"/>
              <w:jc w:val="center"/>
              <w:rPr>
                <w:rFonts w:ascii="仿宋_GB2312" w:eastAsia="仿宋_GB2312"/>
                <w:color w:val="000000"/>
                <w:sz w:val="24"/>
              </w:rPr>
            </w:pPr>
            <w:r>
              <w:rPr>
                <w:rFonts w:ascii="仿宋_GB2312" w:eastAsia="仿宋_GB2312" w:hint="eastAsia"/>
                <w:color w:val="000000"/>
                <w:sz w:val="24"/>
              </w:rPr>
              <w:t>教师素养与创新特色</w:t>
            </w:r>
          </w:p>
        </w:tc>
        <w:tc>
          <w:tcPr>
            <w:tcW w:w="6693" w:type="dxa"/>
            <w:tcBorders>
              <w:top w:val="single" w:sz="4" w:space="0" w:color="auto"/>
              <w:left w:val="single" w:sz="4" w:space="0" w:color="auto"/>
              <w:bottom w:val="single" w:sz="4" w:space="0" w:color="auto"/>
              <w:right w:val="single" w:sz="4" w:space="0" w:color="auto"/>
            </w:tcBorders>
            <w:vAlign w:val="center"/>
          </w:tcPr>
          <w:p w:rsidR="00C43986" w:rsidRDefault="006A4C08">
            <w:pPr>
              <w:snapToGrid w:val="0"/>
              <w:rPr>
                <w:rFonts w:ascii="仿宋_GB2312" w:eastAsia="仿宋_GB2312"/>
                <w:color w:val="000000"/>
                <w:sz w:val="24"/>
              </w:rPr>
            </w:pPr>
            <w:r>
              <w:rPr>
                <w:rFonts w:ascii="仿宋_GB2312" w:eastAsia="仿宋_GB2312" w:hint="eastAsia"/>
                <w:color w:val="000000"/>
                <w:sz w:val="24"/>
              </w:rPr>
              <w:t>具有良好的专业素养、科学精神、人文情怀；教态大方，举止得体，精神饱满，综合素质高；个人教学特色突出。</w:t>
            </w:r>
          </w:p>
        </w:tc>
        <w:tc>
          <w:tcPr>
            <w:tcW w:w="996" w:type="dxa"/>
            <w:tcBorders>
              <w:top w:val="single" w:sz="4" w:space="0" w:color="auto"/>
              <w:left w:val="single" w:sz="4" w:space="0" w:color="auto"/>
              <w:bottom w:val="single" w:sz="4" w:space="0" w:color="auto"/>
              <w:right w:val="single" w:sz="4" w:space="0" w:color="auto"/>
            </w:tcBorders>
            <w:vAlign w:val="center"/>
          </w:tcPr>
          <w:p w:rsidR="00C43986" w:rsidRDefault="006A4C08">
            <w:pPr>
              <w:snapToGrid w:val="0"/>
              <w:jc w:val="center"/>
              <w:rPr>
                <w:rFonts w:ascii="仿宋_GB2312" w:eastAsia="仿宋_GB2312"/>
                <w:color w:val="000000"/>
                <w:sz w:val="24"/>
              </w:rPr>
            </w:pPr>
            <w:r>
              <w:rPr>
                <w:rFonts w:ascii="仿宋_GB2312" w:eastAsia="仿宋_GB2312" w:hint="eastAsia"/>
                <w:color w:val="000000"/>
                <w:sz w:val="24"/>
              </w:rPr>
              <w:t>15</w:t>
            </w:r>
          </w:p>
        </w:tc>
      </w:tr>
      <w:tr w:rsidR="00C43986">
        <w:trPr>
          <w:cantSplit/>
          <w:trHeight w:val="1208"/>
          <w:jc w:val="center"/>
        </w:trPr>
        <w:tc>
          <w:tcPr>
            <w:tcW w:w="1044" w:type="dxa"/>
            <w:tcBorders>
              <w:left w:val="single" w:sz="4" w:space="0" w:color="auto"/>
              <w:right w:val="single" w:sz="4" w:space="0" w:color="auto"/>
            </w:tcBorders>
            <w:vAlign w:val="center"/>
          </w:tcPr>
          <w:p w:rsidR="00C43986" w:rsidRDefault="006A4C08">
            <w:pPr>
              <w:snapToGrid w:val="0"/>
              <w:jc w:val="center"/>
              <w:rPr>
                <w:rFonts w:ascii="仿宋_GB2312" w:eastAsia="仿宋_GB2312"/>
                <w:color w:val="000000"/>
                <w:sz w:val="24"/>
              </w:rPr>
            </w:pPr>
            <w:r>
              <w:rPr>
                <w:rFonts w:ascii="仿宋_GB2312" w:eastAsia="仿宋_GB2312" w:hint="eastAsia"/>
                <w:color w:val="000000"/>
                <w:sz w:val="24"/>
              </w:rPr>
              <w:t>现场</w:t>
            </w:r>
          </w:p>
          <w:p w:rsidR="00C43986" w:rsidRDefault="006A4C08">
            <w:pPr>
              <w:snapToGrid w:val="0"/>
              <w:jc w:val="center"/>
              <w:rPr>
                <w:rFonts w:ascii="仿宋_GB2312" w:eastAsia="仿宋_GB2312"/>
                <w:color w:val="000000"/>
                <w:sz w:val="24"/>
              </w:rPr>
            </w:pPr>
            <w:r>
              <w:rPr>
                <w:rFonts w:ascii="仿宋_GB2312" w:eastAsia="仿宋_GB2312" w:hint="eastAsia"/>
                <w:color w:val="000000"/>
                <w:sz w:val="24"/>
              </w:rPr>
              <w:t>提问</w:t>
            </w:r>
          </w:p>
        </w:tc>
        <w:tc>
          <w:tcPr>
            <w:tcW w:w="6693" w:type="dxa"/>
            <w:tcBorders>
              <w:top w:val="single" w:sz="4" w:space="0" w:color="auto"/>
              <w:left w:val="single" w:sz="4" w:space="0" w:color="auto"/>
              <w:bottom w:val="single" w:sz="4" w:space="0" w:color="auto"/>
              <w:right w:val="single" w:sz="4" w:space="0" w:color="auto"/>
            </w:tcBorders>
            <w:vAlign w:val="center"/>
          </w:tcPr>
          <w:p w:rsidR="00C43986" w:rsidRDefault="006A4C08">
            <w:pPr>
              <w:snapToGrid w:val="0"/>
              <w:rPr>
                <w:rFonts w:ascii="仿宋_GB2312" w:eastAsia="仿宋_GB2312"/>
                <w:color w:val="000000"/>
                <w:sz w:val="24"/>
              </w:rPr>
            </w:pPr>
            <w:r>
              <w:rPr>
                <w:rFonts w:ascii="仿宋_GB2312" w:eastAsia="仿宋_GB2312" w:hint="eastAsia"/>
                <w:color w:val="000000"/>
                <w:sz w:val="24"/>
              </w:rPr>
              <w:t>回答评委提出的问题，条理清晰，抓住要点，观点正确，理由充分，见解独到，针对性强。</w:t>
            </w:r>
          </w:p>
        </w:tc>
        <w:tc>
          <w:tcPr>
            <w:tcW w:w="996" w:type="dxa"/>
            <w:tcBorders>
              <w:top w:val="single" w:sz="4" w:space="0" w:color="auto"/>
              <w:left w:val="single" w:sz="4" w:space="0" w:color="auto"/>
              <w:bottom w:val="single" w:sz="4" w:space="0" w:color="auto"/>
              <w:right w:val="single" w:sz="4" w:space="0" w:color="auto"/>
            </w:tcBorders>
            <w:vAlign w:val="center"/>
          </w:tcPr>
          <w:p w:rsidR="00C43986" w:rsidRDefault="006A4C08">
            <w:pPr>
              <w:snapToGrid w:val="0"/>
              <w:jc w:val="center"/>
              <w:rPr>
                <w:rFonts w:ascii="仿宋_GB2312" w:eastAsia="仿宋_GB2312"/>
                <w:color w:val="000000"/>
                <w:sz w:val="24"/>
              </w:rPr>
            </w:pPr>
            <w:r>
              <w:rPr>
                <w:rFonts w:ascii="仿宋_GB2312" w:eastAsia="仿宋_GB2312" w:hint="eastAsia"/>
                <w:color w:val="000000"/>
                <w:sz w:val="24"/>
              </w:rPr>
              <w:t>10</w:t>
            </w:r>
          </w:p>
        </w:tc>
      </w:tr>
    </w:tbl>
    <w:p w:rsidR="00C43986" w:rsidRDefault="00C43986"/>
    <w:sectPr w:rsidR="00C43986" w:rsidSect="00C43986">
      <w:pgSz w:w="11907" w:h="16840"/>
      <w:pgMar w:top="1440" w:right="1797" w:bottom="1440" w:left="1797" w:header="851" w:footer="992" w:gutter="0"/>
      <w:cols w:space="720"/>
      <w:docGrid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C08" w:rsidRDefault="006A4C08" w:rsidP="00C43986">
      <w:r>
        <w:separator/>
      </w:r>
    </w:p>
  </w:endnote>
  <w:endnote w:type="continuationSeparator" w:id="0">
    <w:p w:rsidR="006A4C08" w:rsidRDefault="006A4C08" w:rsidP="00C439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w:altName w:val="微软雅黑"/>
    <w:charset w:val="86"/>
    <w:family w:val="auto"/>
    <w:pitch w:val="default"/>
    <w:sig w:usb0="00000000" w:usb1="00000000" w:usb2="00000016" w:usb3="00000000" w:csb0="0004000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986" w:rsidRDefault="006A4C08">
    <w:pPr>
      <w:pStyle w:val="a3"/>
      <w:rPr>
        <w:rFonts w:asciiTheme="minorEastAsia" w:hAnsiTheme="minorEastAsia"/>
        <w:sz w:val="28"/>
        <w:szCs w:val="28"/>
      </w:rPr>
    </w:pPr>
    <w:r>
      <w:rPr>
        <w:rFonts w:asciiTheme="minorEastAsia" w:hAnsiTheme="minorEastAsia" w:hint="eastAsia"/>
        <w:sz w:val="28"/>
        <w:szCs w:val="28"/>
      </w:rPr>
      <w:t>－</w:t>
    </w:r>
    <w:r w:rsidR="00C43986">
      <w:rPr>
        <w:rFonts w:asciiTheme="minorEastAsia" w:hAnsiTheme="minorEastAsia" w:hint="eastAsia"/>
        <w:sz w:val="28"/>
        <w:szCs w:val="28"/>
      </w:rPr>
      <w:fldChar w:fldCharType="begin"/>
    </w:r>
    <w:r>
      <w:rPr>
        <w:rFonts w:asciiTheme="minorEastAsia" w:hAnsiTheme="minorEastAsia" w:hint="eastAsia"/>
        <w:sz w:val="28"/>
        <w:szCs w:val="28"/>
      </w:rPr>
      <w:instrText>PAGE   \* MERGEFORMAT</w:instrText>
    </w:r>
    <w:r w:rsidR="00C43986">
      <w:rPr>
        <w:rFonts w:asciiTheme="minorEastAsia" w:hAnsiTheme="minorEastAsia" w:hint="eastAsia"/>
        <w:sz w:val="28"/>
        <w:szCs w:val="28"/>
      </w:rPr>
      <w:fldChar w:fldCharType="separate"/>
    </w:r>
    <w:r>
      <w:rPr>
        <w:rFonts w:asciiTheme="minorEastAsia" w:hAnsiTheme="minorEastAsia"/>
        <w:sz w:val="28"/>
        <w:szCs w:val="28"/>
        <w:lang w:val="zh-CN"/>
      </w:rPr>
      <w:t>2</w:t>
    </w:r>
    <w:r w:rsidR="00C43986">
      <w:rPr>
        <w:rFonts w:asciiTheme="minorEastAsia" w:hAnsiTheme="minorEastAsia" w:hint="eastAsia"/>
        <w:sz w:val="28"/>
        <w:szCs w:val="28"/>
      </w:rPr>
      <w:fldChar w:fldCharType="end"/>
    </w:r>
    <w:r>
      <w:rPr>
        <w:rFonts w:asciiTheme="minorEastAsia" w:hAnsiTheme="minorEastAsia"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367596"/>
    </w:sdtPr>
    <w:sdtContent>
      <w:sdt>
        <w:sdtPr>
          <w:id w:val="1728636285"/>
        </w:sdtPr>
        <w:sdtContent>
          <w:p w:rsidR="00C43986" w:rsidRDefault="006A4C08">
            <w:pPr>
              <w:pStyle w:val="a3"/>
              <w:jc w:val="center"/>
            </w:pPr>
            <w:r>
              <w:rPr>
                <w:lang w:val="zh-CN"/>
              </w:rPr>
              <w:t xml:space="preserve"> </w:t>
            </w:r>
            <w:r w:rsidR="00C43986">
              <w:rPr>
                <w:b/>
                <w:bCs/>
                <w:sz w:val="24"/>
                <w:szCs w:val="24"/>
              </w:rPr>
              <w:fldChar w:fldCharType="begin"/>
            </w:r>
            <w:r>
              <w:rPr>
                <w:b/>
                <w:bCs/>
              </w:rPr>
              <w:instrText>PAGE</w:instrText>
            </w:r>
            <w:r w:rsidR="00C43986">
              <w:rPr>
                <w:b/>
                <w:bCs/>
                <w:sz w:val="24"/>
                <w:szCs w:val="24"/>
              </w:rPr>
              <w:fldChar w:fldCharType="separate"/>
            </w:r>
            <w:r w:rsidR="00531CC9">
              <w:rPr>
                <w:b/>
                <w:bCs/>
                <w:noProof/>
              </w:rPr>
              <w:t>7</w:t>
            </w:r>
            <w:r w:rsidR="00C43986">
              <w:rPr>
                <w:b/>
                <w:bCs/>
                <w:sz w:val="24"/>
                <w:szCs w:val="24"/>
              </w:rPr>
              <w:fldChar w:fldCharType="end"/>
            </w:r>
            <w:r>
              <w:rPr>
                <w:lang w:val="zh-CN"/>
              </w:rPr>
              <w:t xml:space="preserve"> </w:t>
            </w:r>
            <w:r>
              <w:rPr>
                <w:lang w:val="zh-CN"/>
              </w:rPr>
              <w:t xml:space="preserve">/ </w:t>
            </w:r>
            <w:r w:rsidR="00C43986">
              <w:rPr>
                <w:b/>
                <w:bCs/>
                <w:sz w:val="24"/>
                <w:szCs w:val="24"/>
              </w:rPr>
              <w:fldChar w:fldCharType="begin"/>
            </w:r>
            <w:r>
              <w:rPr>
                <w:b/>
                <w:bCs/>
              </w:rPr>
              <w:instrText>NUMPAGES</w:instrText>
            </w:r>
            <w:r w:rsidR="00C43986">
              <w:rPr>
                <w:b/>
                <w:bCs/>
                <w:sz w:val="24"/>
                <w:szCs w:val="24"/>
              </w:rPr>
              <w:fldChar w:fldCharType="separate"/>
            </w:r>
            <w:r w:rsidR="00531CC9">
              <w:rPr>
                <w:b/>
                <w:bCs/>
                <w:noProof/>
              </w:rPr>
              <w:t>11</w:t>
            </w:r>
            <w:r w:rsidR="00C43986">
              <w:rPr>
                <w:b/>
                <w:bCs/>
                <w:sz w:val="24"/>
                <w:szCs w:val="24"/>
              </w:rPr>
              <w:fldChar w:fldCharType="end"/>
            </w:r>
          </w:p>
        </w:sdtContent>
      </w:sdt>
    </w:sdtContent>
  </w:sdt>
  <w:p w:rsidR="00C43986" w:rsidRDefault="00C43986">
    <w:pPr>
      <w:pStyle w:val="a3"/>
      <w:jc w:val="right"/>
      <w:rPr>
        <w:rFonts w:ascii="仿宋_GB2312" w:eastAsia="仿宋_GB2312"/>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931946"/>
    </w:sdtPr>
    <w:sdtEndPr>
      <w:rPr>
        <w:rFonts w:asciiTheme="majorEastAsia" w:eastAsiaTheme="majorEastAsia" w:hAnsiTheme="majorEastAsia"/>
        <w:sz w:val="28"/>
        <w:szCs w:val="28"/>
      </w:rPr>
    </w:sdtEndPr>
    <w:sdtContent>
      <w:p w:rsidR="00C43986" w:rsidRDefault="006A4C08">
        <w:pPr>
          <w:pStyle w:val="a3"/>
          <w:ind w:firstLineChars="6900" w:firstLine="12420"/>
          <w:rPr>
            <w:rFonts w:asciiTheme="majorEastAsia" w:eastAsiaTheme="majorEastAsia" w:hAnsiTheme="majorEastAsia"/>
            <w:sz w:val="28"/>
            <w:szCs w:val="28"/>
          </w:rPr>
        </w:pPr>
        <w:r>
          <w:rPr>
            <w:rFonts w:hint="eastAsia"/>
          </w:rPr>
          <w:t>－</w:t>
        </w:r>
        <w:r>
          <w:rPr>
            <w:rFonts w:asciiTheme="majorEastAsia" w:eastAsiaTheme="majorEastAsia" w:hAnsiTheme="majorEastAsia" w:hint="eastAsia"/>
            <w:sz w:val="28"/>
            <w:szCs w:val="28"/>
          </w:rPr>
          <w:t>－</w:t>
        </w:r>
        <w:r w:rsidR="00C43986">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PAGE   \* MERGEFORMAT</w:instrText>
        </w:r>
        <w:r w:rsidR="00C43986">
          <w:rPr>
            <w:rFonts w:asciiTheme="majorEastAsia" w:eastAsiaTheme="majorEastAsia" w:hAnsiTheme="majorEastAsia"/>
            <w:sz w:val="28"/>
            <w:szCs w:val="28"/>
          </w:rPr>
          <w:fldChar w:fldCharType="separate"/>
        </w:r>
        <w:r>
          <w:rPr>
            <w:rFonts w:asciiTheme="majorEastAsia" w:eastAsiaTheme="majorEastAsia" w:hAnsiTheme="majorEastAsia"/>
            <w:sz w:val="28"/>
            <w:szCs w:val="28"/>
            <w:lang w:val="zh-CN"/>
          </w:rPr>
          <w:t>1</w:t>
        </w:r>
        <w:r w:rsidR="00C43986">
          <w:rPr>
            <w:rFonts w:asciiTheme="majorEastAsia" w:eastAsiaTheme="majorEastAsia" w:hAnsiTheme="majorEastAsia"/>
            <w:sz w:val="28"/>
            <w:szCs w:val="28"/>
          </w:rPr>
          <w:fldChar w:fldCharType="end"/>
        </w:r>
        <w:r>
          <w:rPr>
            <w:rFonts w:asciiTheme="majorEastAsia" w:eastAsiaTheme="majorEastAsia" w:hAnsiTheme="majorEastAsia" w:hint="eastAsia"/>
            <w:sz w:val="28"/>
            <w:szCs w:val="28"/>
          </w:rPr>
          <w:t>－</w:t>
        </w:r>
      </w:p>
    </w:sdtContent>
  </w:sdt>
  <w:p w:rsidR="00C43986" w:rsidRDefault="00C4398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C08" w:rsidRDefault="006A4C08" w:rsidP="00C43986">
      <w:r>
        <w:separator/>
      </w:r>
    </w:p>
  </w:footnote>
  <w:footnote w:type="continuationSeparator" w:id="0">
    <w:p w:rsidR="006A4C08" w:rsidRDefault="006A4C08" w:rsidP="00C439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D96347"/>
    <w:rsid w:val="00002CAD"/>
    <w:rsid w:val="000204C1"/>
    <w:rsid w:val="00081221"/>
    <w:rsid w:val="000A10AE"/>
    <w:rsid w:val="000B2AEF"/>
    <w:rsid w:val="000D6AC1"/>
    <w:rsid w:val="000E5190"/>
    <w:rsid w:val="001051D3"/>
    <w:rsid w:val="00113994"/>
    <w:rsid w:val="0012192C"/>
    <w:rsid w:val="00122312"/>
    <w:rsid w:val="001555D4"/>
    <w:rsid w:val="001C77FE"/>
    <w:rsid w:val="001D7CEF"/>
    <w:rsid w:val="001F36A6"/>
    <w:rsid w:val="00204ECE"/>
    <w:rsid w:val="00206639"/>
    <w:rsid w:val="002215DA"/>
    <w:rsid w:val="002332CF"/>
    <w:rsid w:val="00237580"/>
    <w:rsid w:val="002470DF"/>
    <w:rsid w:val="00292425"/>
    <w:rsid w:val="002976C1"/>
    <w:rsid w:val="002D1866"/>
    <w:rsid w:val="002D7F67"/>
    <w:rsid w:val="002F5560"/>
    <w:rsid w:val="003268C7"/>
    <w:rsid w:val="00337C1B"/>
    <w:rsid w:val="00344CA3"/>
    <w:rsid w:val="003829E8"/>
    <w:rsid w:val="0039407D"/>
    <w:rsid w:val="0039541A"/>
    <w:rsid w:val="003A1F17"/>
    <w:rsid w:val="003B17E9"/>
    <w:rsid w:val="00404789"/>
    <w:rsid w:val="004131BA"/>
    <w:rsid w:val="00431BFA"/>
    <w:rsid w:val="0045276E"/>
    <w:rsid w:val="004A79F6"/>
    <w:rsid w:val="004B5450"/>
    <w:rsid w:val="004D0D1E"/>
    <w:rsid w:val="004F39AB"/>
    <w:rsid w:val="00531CC9"/>
    <w:rsid w:val="00535925"/>
    <w:rsid w:val="0054644C"/>
    <w:rsid w:val="005B16FE"/>
    <w:rsid w:val="005B4A15"/>
    <w:rsid w:val="005C6B98"/>
    <w:rsid w:val="005E61F8"/>
    <w:rsid w:val="005E62AC"/>
    <w:rsid w:val="0062057B"/>
    <w:rsid w:val="00632236"/>
    <w:rsid w:val="006556F2"/>
    <w:rsid w:val="00677801"/>
    <w:rsid w:val="00684E9E"/>
    <w:rsid w:val="006A0FC5"/>
    <w:rsid w:val="006A4C08"/>
    <w:rsid w:val="006C350D"/>
    <w:rsid w:val="00714DC9"/>
    <w:rsid w:val="00735207"/>
    <w:rsid w:val="00744DA9"/>
    <w:rsid w:val="0076348A"/>
    <w:rsid w:val="007767CF"/>
    <w:rsid w:val="007A28E3"/>
    <w:rsid w:val="007B4533"/>
    <w:rsid w:val="00820D3E"/>
    <w:rsid w:val="00833302"/>
    <w:rsid w:val="008557E7"/>
    <w:rsid w:val="008B5094"/>
    <w:rsid w:val="008F5C21"/>
    <w:rsid w:val="00933E2B"/>
    <w:rsid w:val="00973751"/>
    <w:rsid w:val="00A04AA4"/>
    <w:rsid w:val="00A11290"/>
    <w:rsid w:val="00A300B1"/>
    <w:rsid w:val="00A61935"/>
    <w:rsid w:val="00A637CD"/>
    <w:rsid w:val="00A639EF"/>
    <w:rsid w:val="00A8154D"/>
    <w:rsid w:val="00A8160C"/>
    <w:rsid w:val="00AC6548"/>
    <w:rsid w:val="00AC77D2"/>
    <w:rsid w:val="00AD3509"/>
    <w:rsid w:val="00AE31EB"/>
    <w:rsid w:val="00B47B62"/>
    <w:rsid w:val="00B523F8"/>
    <w:rsid w:val="00BB7290"/>
    <w:rsid w:val="00BC13CC"/>
    <w:rsid w:val="00BC6184"/>
    <w:rsid w:val="00BC6B09"/>
    <w:rsid w:val="00BD10AE"/>
    <w:rsid w:val="00BD3038"/>
    <w:rsid w:val="00BE64F2"/>
    <w:rsid w:val="00BF4D28"/>
    <w:rsid w:val="00C1534F"/>
    <w:rsid w:val="00C27273"/>
    <w:rsid w:val="00C43986"/>
    <w:rsid w:val="00C563DA"/>
    <w:rsid w:val="00C56949"/>
    <w:rsid w:val="00C65443"/>
    <w:rsid w:val="00C7407B"/>
    <w:rsid w:val="00CA1E8F"/>
    <w:rsid w:val="00CD56DB"/>
    <w:rsid w:val="00CD5AC8"/>
    <w:rsid w:val="00D24744"/>
    <w:rsid w:val="00D25628"/>
    <w:rsid w:val="00D33997"/>
    <w:rsid w:val="00D37DC5"/>
    <w:rsid w:val="00D9257C"/>
    <w:rsid w:val="00D96347"/>
    <w:rsid w:val="00D97013"/>
    <w:rsid w:val="00DD04B2"/>
    <w:rsid w:val="00DE3C01"/>
    <w:rsid w:val="00DE582B"/>
    <w:rsid w:val="00E27361"/>
    <w:rsid w:val="00E37E59"/>
    <w:rsid w:val="00E66605"/>
    <w:rsid w:val="00E81740"/>
    <w:rsid w:val="00E90481"/>
    <w:rsid w:val="00EA58C5"/>
    <w:rsid w:val="00EB6240"/>
    <w:rsid w:val="00ED5ED8"/>
    <w:rsid w:val="00F072F7"/>
    <w:rsid w:val="00F44E0B"/>
    <w:rsid w:val="00F66CF1"/>
    <w:rsid w:val="00F8123E"/>
    <w:rsid w:val="00F83D30"/>
    <w:rsid w:val="00FB445D"/>
    <w:rsid w:val="23A237E9"/>
    <w:rsid w:val="271E63BE"/>
    <w:rsid w:val="40E05635"/>
    <w:rsid w:val="4D35063A"/>
    <w:rsid w:val="5E6B4C6A"/>
    <w:rsid w:val="63C91E1C"/>
    <w:rsid w:val="691E54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9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C43986"/>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C43986"/>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C4398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C43986"/>
    <w:rPr>
      <w:b/>
      <w:bCs/>
    </w:rPr>
  </w:style>
  <w:style w:type="character" w:styleId="a7">
    <w:name w:val="Hyperlink"/>
    <w:basedOn w:val="a0"/>
    <w:uiPriority w:val="99"/>
    <w:unhideWhenUsed/>
    <w:qFormat/>
    <w:rsid w:val="00C43986"/>
    <w:rPr>
      <w:color w:val="0000FF" w:themeColor="hyperlink"/>
      <w:u w:val="single"/>
    </w:rPr>
  </w:style>
  <w:style w:type="character" w:customStyle="1" w:styleId="Char">
    <w:name w:val="页脚 Char"/>
    <w:link w:val="a3"/>
    <w:uiPriority w:val="99"/>
    <w:qFormat/>
    <w:rsid w:val="00C43986"/>
    <w:rPr>
      <w:sz w:val="18"/>
      <w:szCs w:val="18"/>
    </w:rPr>
  </w:style>
  <w:style w:type="character" w:customStyle="1" w:styleId="Char1">
    <w:name w:val="页脚 Char1"/>
    <w:basedOn w:val="a0"/>
    <w:uiPriority w:val="99"/>
    <w:semiHidden/>
    <w:qFormat/>
    <w:rsid w:val="00C43986"/>
    <w:rPr>
      <w:rFonts w:ascii="Times New Roman" w:eastAsia="宋体" w:hAnsi="Times New Roman" w:cs="Times New Roman"/>
      <w:sz w:val="18"/>
      <w:szCs w:val="18"/>
    </w:rPr>
  </w:style>
  <w:style w:type="paragraph" w:styleId="a8">
    <w:name w:val="List Paragraph"/>
    <w:basedOn w:val="a"/>
    <w:uiPriority w:val="34"/>
    <w:qFormat/>
    <w:rsid w:val="00C43986"/>
    <w:pPr>
      <w:ind w:firstLineChars="200" w:firstLine="420"/>
    </w:pPr>
  </w:style>
  <w:style w:type="character" w:customStyle="1" w:styleId="Char0">
    <w:name w:val="页眉 Char"/>
    <w:basedOn w:val="a0"/>
    <w:link w:val="a4"/>
    <w:uiPriority w:val="99"/>
    <w:qFormat/>
    <w:rsid w:val="00C43986"/>
    <w:rPr>
      <w:rFonts w:ascii="Times New Roman" w:eastAsia="宋体" w:hAnsi="Times New Roman" w:cs="Times New Roman"/>
      <w:sz w:val="18"/>
      <w:szCs w:val="18"/>
    </w:rPr>
  </w:style>
  <w:style w:type="character" w:customStyle="1" w:styleId="1">
    <w:name w:val="未处理的提及1"/>
    <w:basedOn w:val="a0"/>
    <w:uiPriority w:val="99"/>
    <w:semiHidden/>
    <w:unhideWhenUsed/>
    <w:rsid w:val="00C43986"/>
    <w:rPr>
      <w:color w:val="605E5C"/>
      <w:shd w:val="clear" w:color="auto" w:fill="E1DFDD"/>
    </w:rPr>
  </w:style>
  <w:style w:type="paragraph" w:styleId="a9">
    <w:name w:val="Balloon Text"/>
    <w:basedOn w:val="a"/>
    <w:link w:val="Char2"/>
    <w:uiPriority w:val="99"/>
    <w:semiHidden/>
    <w:unhideWhenUsed/>
    <w:rsid w:val="00206639"/>
    <w:rPr>
      <w:sz w:val="18"/>
      <w:szCs w:val="18"/>
    </w:rPr>
  </w:style>
  <w:style w:type="character" w:customStyle="1" w:styleId="Char2">
    <w:name w:val="批注框文本 Char"/>
    <w:basedOn w:val="a0"/>
    <w:link w:val="a9"/>
    <w:uiPriority w:val="99"/>
    <w:semiHidden/>
    <w:rsid w:val="0020663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C27A10-C46F-40BE-94C3-FA5A9A9DC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407</Words>
  <Characters>2320</Characters>
  <Application>Microsoft Office Word</Application>
  <DocSecurity>0</DocSecurity>
  <Lines>19</Lines>
  <Paragraphs>5</Paragraphs>
  <ScaleCrop>false</ScaleCrop>
  <Company>P R C</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罗嫔嬛</dc:creator>
  <cp:lastModifiedBy>Administrator</cp:lastModifiedBy>
  <cp:revision>2</cp:revision>
  <cp:lastPrinted>2022-03-14T08:39:00Z</cp:lastPrinted>
  <dcterms:created xsi:type="dcterms:W3CDTF">2022-03-23T08:28:00Z</dcterms:created>
  <dcterms:modified xsi:type="dcterms:W3CDTF">2022-03-23T08:28:00Z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F217328BA42D4459AEF9425C1A9F452A</vt:lpwstr>
  </property>
</Properties>
</file>